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E40" w14:textId="76F90B0B" w:rsidR="00C361D8" w:rsidRDefault="00FE1A32" w:rsidP="00C361D8">
      <w:pPr>
        <w:shd w:val="clear" w:color="auto" w:fill="FFFFFF"/>
        <w:outlineLvl w:val="1"/>
        <w:rPr>
          <w:b/>
          <w:u w:val="single"/>
        </w:rPr>
      </w:pPr>
      <w:bookmarkStart w:id="0" w:name="_GoBack"/>
      <w:bookmarkEnd w:id="0"/>
      <w:r>
        <w:rPr>
          <w:b/>
          <w:u w:val="single"/>
        </w:rPr>
        <w:t>Fourth</w:t>
      </w:r>
      <w:r w:rsidR="00C361D8">
        <w:rPr>
          <w:b/>
          <w:u w:val="single"/>
        </w:rPr>
        <w:t xml:space="preserve"> Sunday in Lent</w:t>
      </w:r>
      <w:r w:rsidR="003E65ED">
        <w:rPr>
          <w:b/>
          <w:u w:val="single"/>
        </w:rPr>
        <w:t xml:space="preserve">, </w:t>
      </w:r>
      <w:r w:rsidR="00C361D8">
        <w:rPr>
          <w:b/>
          <w:u w:val="single"/>
        </w:rPr>
        <w:t xml:space="preserve">March </w:t>
      </w:r>
      <w:r>
        <w:rPr>
          <w:b/>
          <w:u w:val="single"/>
        </w:rPr>
        <w:t>22</w:t>
      </w:r>
      <w:r w:rsidR="00C361D8">
        <w:rPr>
          <w:b/>
          <w:u w:val="single"/>
        </w:rPr>
        <w:t xml:space="preserve">, 2020, </w:t>
      </w:r>
      <w:r w:rsidR="003E65ED">
        <w:rPr>
          <w:b/>
          <w:u w:val="single"/>
        </w:rPr>
        <w:t>the Rev. David Ota</w:t>
      </w:r>
    </w:p>
    <w:p w14:paraId="58159547" w14:textId="65934403" w:rsidR="00FE1A32" w:rsidRPr="00FE1A32" w:rsidRDefault="00FE1A32" w:rsidP="00FE1A32">
      <w:pPr>
        <w:pStyle w:val="CitationList"/>
        <w:rPr>
          <w:b/>
          <w:bCs/>
          <w:color w:val="000000"/>
          <w:sz w:val="24"/>
          <w:szCs w:val="24"/>
        </w:rPr>
      </w:pPr>
      <w:r w:rsidRPr="00FE1A32">
        <w:rPr>
          <w:b/>
          <w:bCs/>
          <w:sz w:val="24"/>
          <w:szCs w:val="24"/>
        </w:rPr>
        <w:t>1 Samuel 16:1-13</w:t>
      </w:r>
      <w:r>
        <w:rPr>
          <w:b/>
          <w:bCs/>
          <w:sz w:val="24"/>
          <w:szCs w:val="24"/>
        </w:rPr>
        <w:t xml:space="preserve">; </w:t>
      </w:r>
      <w:r w:rsidRPr="00FE1A32">
        <w:rPr>
          <w:b/>
          <w:bCs/>
          <w:sz w:val="24"/>
          <w:szCs w:val="24"/>
        </w:rPr>
        <w:t>Psalm 23</w:t>
      </w:r>
      <w:r>
        <w:rPr>
          <w:b/>
          <w:bCs/>
          <w:sz w:val="24"/>
          <w:szCs w:val="24"/>
        </w:rPr>
        <w:t xml:space="preserve">; </w:t>
      </w:r>
      <w:r w:rsidRPr="00FE1A32">
        <w:rPr>
          <w:b/>
          <w:bCs/>
          <w:sz w:val="24"/>
          <w:szCs w:val="24"/>
        </w:rPr>
        <w:t>Ephesians 5:8-14</w:t>
      </w:r>
      <w:r>
        <w:rPr>
          <w:b/>
          <w:bCs/>
          <w:sz w:val="24"/>
          <w:szCs w:val="24"/>
        </w:rPr>
        <w:t xml:space="preserve">; </w:t>
      </w:r>
      <w:r w:rsidRPr="00FE1A32">
        <w:rPr>
          <w:b/>
          <w:bCs/>
          <w:sz w:val="24"/>
          <w:szCs w:val="24"/>
        </w:rPr>
        <w:t>John 9:1-41</w:t>
      </w:r>
    </w:p>
    <w:p w14:paraId="59DD0ACE" w14:textId="68301F13" w:rsidR="00425EBE" w:rsidRPr="00EE363E" w:rsidRDefault="00425EBE" w:rsidP="008437AE">
      <w:pPr>
        <w:shd w:val="clear" w:color="auto" w:fill="FFFFFF"/>
        <w:outlineLvl w:val="1"/>
        <w:rPr>
          <w:bCs/>
        </w:rPr>
      </w:pPr>
    </w:p>
    <w:p w14:paraId="5BCBFDF6" w14:textId="77777777" w:rsidR="00695402" w:rsidRPr="002C7709" w:rsidRDefault="00C26123" w:rsidP="00EE363E">
      <w:pPr>
        <w:shd w:val="clear" w:color="auto" w:fill="FFFFFF"/>
        <w:outlineLvl w:val="1"/>
        <w:rPr>
          <w:color w:val="000000"/>
        </w:rPr>
      </w:pPr>
      <w:r w:rsidRPr="002C7709">
        <w:rPr>
          <w:color w:val="000000"/>
        </w:rPr>
        <w:t>The days we live in with the outbreak of the Coronavirus Covid-19 pandemic are life-changing.  We have all witnessed what it is like to practice social distanc</w:t>
      </w:r>
      <w:r w:rsidR="00695402" w:rsidRPr="002C7709">
        <w:rPr>
          <w:color w:val="000000"/>
        </w:rPr>
        <w:t>ing</w:t>
      </w:r>
      <w:r w:rsidRPr="002C7709">
        <w:rPr>
          <w:color w:val="000000"/>
        </w:rPr>
        <w:t xml:space="preserve"> and to live</w:t>
      </w:r>
      <w:r w:rsidR="00695402" w:rsidRPr="002C7709">
        <w:rPr>
          <w:color w:val="000000"/>
        </w:rPr>
        <w:t xml:space="preserve"> with</w:t>
      </w:r>
      <w:r w:rsidRPr="002C7709">
        <w:rPr>
          <w:color w:val="000000"/>
        </w:rPr>
        <w:t xml:space="preserve"> Sheltered-In-Place.  </w:t>
      </w:r>
      <w:r w:rsidR="00695402" w:rsidRPr="002C7709">
        <w:rPr>
          <w:color w:val="000000"/>
        </w:rPr>
        <w:t xml:space="preserve">We can no longer gather together in groups, lest we risk spreading the virus to one another and many beyond.  In preparation for this inevitability many of us prepared to hunker-down and fill our homes with food and supplies.  </w:t>
      </w:r>
    </w:p>
    <w:p w14:paraId="6B8192F6" w14:textId="3C67213C" w:rsidR="00C26123" w:rsidRPr="002C7709" w:rsidRDefault="00695402" w:rsidP="004A515C">
      <w:pPr>
        <w:shd w:val="clear" w:color="auto" w:fill="FFFFFF"/>
        <w:spacing w:before="300"/>
        <w:outlineLvl w:val="1"/>
        <w:rPr>
          <w:color w:val="000000"/>
        </w:rPr>
      </w:pPr>
      <w:r w:rsidRPr="002C7709">
        <w:rPr>
          <w:color w:val="000000"/>
        </w:rPr>
        <w:t xml:space="preserve">For the foreseeable future we will not be able to gather for worship in person.  This realization came to us gradually. On </w:t>
      </w:r>
      <w:r w:rsidR="00C26123" w:rsidRPr="002C7709">
        <w:rPr>
          <w:color w:val="000000"/>
        </w:rPr>
        <w:t>March</w:t>
      </w:r>
      <w:r w:rsidRPr="002C7709">
        <w:rPr>
          <w:color w:val="000000"/>
        </w:rPr>
        <w:t xml:space="preserve"> 1st</w:t>
      </w:r>
      <w:r w:rsidR="00C26123" w:rsidRPr="002C7709">
        <w:rPr>
          <w:color w:val="000000"/>
        </w:rPr>
        <w:t>, we gathered for worship and shared communion</w:t>
      </w:r>
      <w:r w:rsidR="00F86A2D" w:rsidRPr="002C7709">
        <w:rPr>
          <w:color w:val="000000"/>
        </w:rPr>
        <w:t xml:space="preserve"> using wafers instead of freshly baked bread for fear that by using home-made bread we might be more apt to spread the virus.  </w:t>
      </w:r>
      <w:r w:rsidRPr="002C7709">
        <w:rPr>
          <w:color w:val="000000"/>
        </w:rPr>
        <w:t>On</w:t>
      </w:r>
      <w:r w:rsidR="00F86A2D" w:rsidRPr="002C7709">
        <w:rPr>
          <w:color w:val="000000"/>
        </w:rPr>
        <w:t xml:space="preserve"> Sunday,</w:t>
      </w:r>
      <w:r w:rsidRPr="002C7709">
        <w:rPr>
          <w:color w:val="000000"/>
        </w:rPr>
        <w:t xml:space="preserve"> March 8</w:t>
      </w:r>
      <w:r w:rsidRPr="002C7709">
        <w:rPr>
          <w:color w:val="000000"/>
          <w:vertAlign w:val="superscript"/>
        </w:rPr>
        <w:t>th</w:t>
      </w:r>
      <w:r w:rsidRPr="002C7709">
        <w:rPr>
          <w:color w:val="000000"/>
        </w:rPr>
        <w:t>,</w:t>
      </w:r>
      <w:r w:rsidR="00F86A2D" w:rsidRPr="002C7709">
        <w:rPr>
          <w:color w:val="000000"/>
        </w:rPr>
        <w:t xml:space="preserve"> we worshipped and shared communion without the common cup for fear that we might spread the virus.  And then last Sunday, we cancelled worship altogether for fear that we might spread the virus.</w:t>
      </w:r>
    </w:p>
    <w:p w14:paraId="23536BAC" w14:textId="6B84E5CB" w:rsidR="00F86A2D" w:rsidRPr="002C7709" w:rsidRDefault="00695402" w:rsidP="004A515C">
      <w:pPr>
        <w:shd w:val="clear" w:color="auto" w:fill="FFFFFF"/>
        <w:spacing w:before="300"/>
        <w:outlineLvl w:val="1"/>
        <w:rPr>
          <w:color w:val="000000"/>
        </w:rPr>
      </w:pPr>
      <w:r w:rsidRPr="002C7709">
        <w:rPr>
          <w:color w:val="000000"/>
        </w:rPr>
        <w:t>T</w:t>
      </w:r>
      <w:r w:rsidR="00F86A2D" w:rsidRPr="002C7709">
        <w:rPr>
          <w:color w:val="000000"/>
        </w:rPr>
        <w:t>he realization that we must stop the spread of the Coronavirus Covid-19 with strict social distancing has only come gradually for us as a society.  On Monday, March 16</w:t>
      </w:r>
      <w:r w:rsidR="00F86A2D" w:rsidRPr="002C7709">
        <w:rPr>
          <w:color w:val="000000"/>
          <w:vertAlign w:val="superscript"/>
        </w:rPr>
        <w:t>th</w:t>
      </w:r>
      <w:r w:rsidR="00F86A2D" w:rsidRPr="002C7709">
        <w:rPr>
          <w:color w:val="000000"/>
        </w:rPr>
        <w:t xml:space="preserve"> the six Bay Area counties adopted the Sheltered-in-Place policy.  On Thursday, March 19</w:t>
      </w:r>
      <w:r w:rsidR="00F86A2D" w:rsidRPr="002C7709">
        <w:rPr>
          <w:color w:val="000000"/>
          <w:vertAlign w:val="superscript"/>
        </w:rPr>
        <w:t>th</w:t>
      </w:r>
      <w:r w:rsidR="00F86A2D" w:rsidRPr="002C7709">
        <w:rPr>
          <w:color w:val="000000"/>
        </w:rPr>
        <w:t>, Governor Newsom issued a state-wide Shelter-in-</w:t>
      </w:r>
      <w:r w:rsidRPr="002C7709">
        <w:rPr>
          <w:color w:val="000000"/>
        </w:rPr>
        <w:t>Place policy.</w:t>
      </w:r>
    </w:p>
    <w:p w14:paraId="6470948E" w14:textId="2879B97C" w:rsidR="00695402" w:rsidRPr="002C7709" w:rsidRDefault="00695402" w:rsidP="004A515C">
      <w:pPr>
        <w:shd w:val="clear" w:color="auto" w:fill="FFFFFF"/>
        <w:spacing w:before="300"/>
        <w:outlineLvl w:val="1"/>
        <w:rPr>
          <w:color w:val="000000"/>
        </w:rPr>
      </w:pPr>
      <w:r w:rsidRPr="002C7709">
        <w:rPr>
          <w:color w:val="000000"/>
        </w:rPr>
        <w:t xml:space="preserve">Because many of the people who are infected with the Coronavirus are asymptomatic and as a </w:t>
      </w:r>
      <w:r w:rsidR="004A3D35" w:rsidRPr="002C7709">
        <w:rPr>
          <w:color w:val="000000"/>
        </w:rPr>
        <w:t>nation</w:t>
      </w:r>
      <w:r w:rsidRPr="002C7709">
        <w:rPr>
          <w:color w:val="000000"/>
        </w:rPr>
        <w:t xml:space="preserve"> the testing has been slow, we do not know who may be infected and might be a carrier.</w:t>
      </w:r>
    </w:p>
    <w:p w14:paraId="65EAD0CC" w14:textId="1C845F4D" w:rsidR="00695402" w:rsidRPr="002C7709" w:rsidRDefault="00CD0074" w:rsidP="004A515C">
      <w:pPr>
        <w:shd w:val="clear" w:color="auto" w:fill="FFFFFF"/>
        <w:spacing w:before="300"/>
        <w:outlineLvl w:val="1"/>
        <w:rPr>
          <w:color w:val="000000"/>
        </w:rPr>
      </w:pPr>
      <w:r w:rsidRPr="002C7709">
        <w:rPr>
          <w:color w:val="000000"/>
        </w:rPr>
        <w:t>So,</w:t>
      </w:r>
      <w:r w:rsidR="00695402" w:rsidRPr="002C7709">
        <w:rPr>
          <w:color w:val="000000"/>
        </w:rPr>
        <w:t xml:space="preserve"> in a sense we are blind to both the virus and those who may be infected by the virus.  </w:t>
      </w:r>
      <w:r w:rsidRPr="002C7709">
        <w:rPr>
          <w:color w:val="000000"/>
        </w:rPr>
        <w:t>Because we cannot see who may be infected, we need to take action to stop the virus and the community spread by limiting our social contact for the sake of us all.</w:t>
      </w:r>
    </w:p>
    <w:p w14:paraId="60ABD246" w14:textId="77777777" w:rsidR="004A3D35" w:rsidRPr="002C7709" w:rsidRDefault="00CD0074" w:rsidP="004A515C">
      <w:pPr>
        <w:shd w:val="clear" w:color="auto" w:fill="FFFFFF"/>
        <w:spacing w:before="300"/>
        <w:outlineLvl w:val="1"/>
        <w:rPr>
          <w:color w:val="000000"/>
        </w:rPr>
      </w:pPr>
      <w:r w:rsidRPr="002C7709">
        <w:rPr>
          <w:color w:val="000000"/>
        </w:rPr>
        <w:t xml:space="preserve">Our gospel lesson for today is the story of the man born blind and his community.  His disciples saw a man blind from birth, and asked Jesus, “Who sinned, this man or his parents, that he was born blind?” </w:t>
      </w:r>
    </w:p>
    <w:p w14:paraId="5ACF0A52" w14:textId="507587A2" w:rsidR="004A3D35" w:rsidRPr="002C7709" w:rsidRDefault="00CD0074" w:rsidP="004A515C">
      <w:pPr>
        <w:shd w:val="clear" w:color="auto" w:fill="FFFFFF"/>
        <w:spacing w:before="300"/>
        <w:outlineLvl w:val="1"/>
        <w:rPr>
          <w:color w:val="000000"/>
        </w:rPr>
      </w:pPr>
      <w:r w:rsidRPr="002C7709">
        <w:rPr>
          <w:color w:val="000000"/>
        </w:rPr>
        <w:t xml:space="preserve">It is human nature to want to put the blame on someone.  </w:t>
      </w:r>
      <w:r w:rsidR="004A3D35" w:rsidRPr="002C7709">
        <w:rPr>
          <w:color w:val="000000"/>
        </w:rPr>
        <w:t xml:space="preserve">We do so because it absolves us and distracts us from our own actions.  </w:t>
      </w:r>
    </w:p>
    <w:p w14:paraId="1D48CC5D" w14:textId="47E12D44" w:rsidR="00CD0074" w:rsidRPr="002C7709" w:rsidRDefault="00CD0074" w:rsidP="004A515C">
      <w:pPr>
        <w:shd w:val="clear" w:color="auto" w:fill="FFFFFF"/>
        <w:spacing w:before="300"/>
        <w:outlineLvl w:val="1"/>
        <w:rPr>
          <w:color w:val="000000"/>
        </w:rPr>
      </w:pPr>
      <w:r w:rsidRPr="002C7709">
        <w:rPr>
          <w:color w:val="000000"/>
        </w:rPr>
        <w:t>But that is not the way of Jesus. Jesus is not about blaming and scapegoating.  Jesus is the light of the world.  Jesus said, “Neither this man nor his parents sinned; he was born blind so that God’s works might be revealed in him.”  In other words</w:t>
      </w:r>
      <w:r w:rsidR="002B5EB1" w:rsidRPr="002C7709">
        <w:rPr>
          <w:color w:val="000000"/>
        </w:rPr>
        <w:t>, the life we are given and the circumstance</w:t>
      </w:r>
      <w:r w:rsidR="004A3D35" w:rsidRPr="002C7709">
        <w:rPr>
          <w:color w:val="000000"/>
        </w:rPr>
        <w:t>s</w:t>
      </w:r>
      <w:r w:rsidR="002B5EB1" w:rsidRPr="002C7709">
        <w:rPr>
          <w:color w:val="000000"/>
        </w:rPr>
        <w:t xml:space="preserve"> we live under are opportunities for God’s works might be revealed in us.</w:t>
      </w:r>
    </w:p>
    <w:p w14:paraId="09F25597" w14:textId="67797055" w:rsidR="002B5EB1" w:rsidRPr="002C7709" w:rsidRDefault="002B5EB1" w:rsidP="004A515C">
      <w:pPr>
        <w:shd w:val="clear" w:color="auto" w:fill="FFFFFF"/>
        <w:spacing w:before="300"/>
        <w:outlineLvl w:val="1"/>
        <w:rPr>
          <w:color w:val="000000"/>
        </w:rPr>
      </w:pPr>
      <w:r w:rsidRPr="002C7709">
        <w:rPr>
          <w:color w:val="000000"/>
        </w:rPr>
        <w:t>This means with the outbreak of the Coronavirus what matters at this moment is how God will work in our lives, and not casting blame on</w:t>
      </w:r>
      <w:r w:rsidR="004A3D35" w:rsidRPr="002C7709">
        <w:rPr>
          <w:color w:val="000000"/>
        </w:rPr>
        <w:t xml:space="preserve"> others</w:t>
      </w:r>
      <w:r w:rsidRPr="002C7709">
        <w:rPr>
          <w:color w:val="000000"/>
        </w:rPr>
        <w:t>.  How will God use us in this moment?</w:t>
      </w:r>
    </w:p>
    <w:p w14:paraId="4258BFA0" w14:textId="77777777" w:rsidR="004A3D35" w:rsidRPr="002C7709" w:rsidRDefault="002B5EB1" w:rsidP="004A515C">
      <w:pPr>
        <w:shd w:val="clear" w:color="auto" w:fill="FFFFFF"/>
        <w:spacing w:before="300"/>
        <w:outlineLvl w:val="1"/>
        <w:rPr>
          <w:color w:val="000000"/>
        </w:rPr>
      </w:pPr>
      <w:r w:rsidRPr="002C7709">
        <w:rPr>
          <w:color w:val="000000"/>
        </w:rPr>
        <w:t xml:space="preserve">The man born blind had his sight restored when Jesus put mud on his eyes and he washed off the mud in the pool of Siloam, a place of healing.  And when he could see, his neighbors, the religious leaders, and his parents could not understand how this could be.  Some </w:t>
      </w:r>
      <w:r w:rsidR="004A3D35" w:rsidRPr="002C7709">
        <w:rPr>
          <w:color w:val="000000"/>
        </w:rPr>
        <w:t xml:space="preserve">neighbors </w:t>
      </w:r>
      <w:r w:rsidRPr="002C7709">
        <w:rPr>
          <w:color w:val="000000"/>
        </w:rPr>
        <w:t>thoug</w:t>
      </w:r>
      <w:r w:rsidR="004A3D35" w:rsidRPr="002C7709">
        <w:rPr>
          <w:color w:val="000000"/>
        </w:rPr>
        <w:t xml:space="preserve">ht it wasn’t him. The religious leaders refused to believe that he was born blind, or if he was born blind, then to heal him on a Sabbath was sinful.  His parents didn’t defend him to the religious authorities for fear of being kicked </w:t>
      </w:r>
      <w:r w:rsidR="004A3D35" w:rsidRPr="002C7709">
        <w:rPr>
          <w:color w:val="000000"/>
        </w:rPr>
        <w:lastRenderedPageBreak/>
        <w:t>out of the religious community.  None rejoiced with him.  They only knew him, as he had known himself, a man born blind.</w:t>
      </w:r>
    </w:p>
    <w:p w14:paraId="082751F5" w14:textId="77777777" w:rsidR="005D089A" w:rsidRPr="002C7709" w:rsidRDefault="004A3D35" w:rsidP="004A515C">
      <w:pPr>
        <w:shd w:val="clear" w:color="auto" w:fill="FFFFFF"/>
        <w:spacing w:before="300"/>
        <w:outlineLvl w:val="1"/>
        <w:rPr>
          <w:color w:val="000000"/>
        </w:rPr>
      </w:pPr>
      <w:r w:rsidRPr="002C7709">
        <w:rPr>
          <w:color w:val="000000"/>
        </w:rPr>
        <w:t xml:space="preserve">For the man born blind, life has changed.  For us, our lives have changed too.  Just as our lives changed at 9/11 and we could no longer take </w:t>
      </w:r>
      <w:r w:rsidR="005D089A" w:rsidRPr="002C7709">
        <w:rPr>
          <w:color w:val="000000"/>
        </w:rPr>
        <w:t xml:space="preserve">safe air travel </w:t>
      </w:r>
      <w:r w:rsidRPr="002C7709">
        <w:rPr>
          <w:color w:val="000000"/>
        </w:rPr>
        <w:t xml:space="preserve">for granted, so too now our lives have changed for the moment, and we can no longer </w:t>
      </w:r>
      <w:r w:rsidR="005D089A" w:rsidRPr="002C7709">
        <w:rPr>
          <w:color w:val="000000"/>
        </w:rPr>
        <w:t xml:space="preserve">take </w:t>
      </w:r>
      <w:r w:rsidRPr="002C7709">
        <w:rPr>
          <w:color w:val="000000"/>
        </w:rPr>
        <w:t>gather</w:t>
      </w:r>
      <w:r w:rsidR="005D089A" w:rsidRPr="002C7709">
        <w:rPr>
          <w:color w:val="000000"/>
        </w:rPr>
        <w:t>ing</w:t>
      </w:r>
      <w:r w:rsidRPr="002C7709">
        <w:rPr>
          <w:color w:val="000000"/>
        </w:rPr>
        <w:t xml:space="preserve"> in groups with our family and friends</w:t>
      </w:r>
      <w:r w:rsidR="005D089A" w:rsidRPr="002C7709">
        <w:rPr>
          <w:color w:val="000000"/>
        </w:rPr>
        <w:t xml:space="preserve"> for granted</w:t>
      </w:r>
      <w:r w:rsidRPr="002C7709">
        <w:rPr>
          <w:color w:val="000000"/>
        </w:rPr>
        <w:t xml:space="preserve">.  </w:t>
      </w:r>
    </w:p>
    <w:p w14:paraId="35DEA06F" w14:textId="5064CC1B" w:rsidR="002B5EB1" w:rsidRPr="002C7709" w:rsidRDefault="005D089A" w:rsidP="004A515C">
      <w:pPr>
        <w:shd w:val="clear" w:color="auto" w:fill="FFFFFF"/>
        <w:spacing w:before="300"/>
        <w:outlineLvl w:val="1"/>
        <w:rPr>
          <w:color w:val="000000"/>
        </w:rPr>
      </w:pPr>
      <w:r w:rsidRPr="002C7709">
        <w:rPr>
          <w:color w:val="000000"/>
        </w:rPr>
        <w:t>Ironically, t</w:t>
      </w:r>
      <w:r w:rsidR="004A3D35" w:rsidRPr="002C7709">
        <w:rPr>
          <w:color w:val="000000"/>
        </w:rPr>
        <w:t>his pandemic has revealed how humanity is interconnected</w:t>
      </w:r>
      <w:r w:rsidRPr="002C7709">
        <w:rPr>
          <w:color w:val="000000"/>
        </w:rPr>
        <w:t>, and neither social or economic status can remove that interconnection. In response we who interconnected must stay separated for one another for the safety of all.</w:t>
      </w:r>
      <w:r w:rsidR="004A3D35" w:rsidRPr="002C7709">
        <w:rPr>
          <w:color w:val="000000"/>
        </w:rPr>
        <w:t xml:space="preserve">  </w:t>
      </w:r>
    </w:p>
    <w:p w14:paraId="45F6F775" w14:textId="0F39DB1C" w:rsidR="005D089A" w:rsidRPr="002C7709" w:rsidRDefault="005D089A" w:rsidP="004A515C">
      <w:pPr>
        <w:shd w:val="clear" w:color="auto" w:fill="FFFFFF"/>
        <w:spacing w:before="300"/>
        <w:outlineLvl w:val="1"/>
        <w:rPr>
          <w:color w:val="000000"/>
        </w:rPr>
      </w:pPr>
      <w:r w:rsidRPr="002C7709">
        <w:rPr>
          <w:color w:val="000000"/>
        </w:rPr>
        <w:t>In the end, the religious leaders who could not accept that the man born blind who regained his sight, and whom they deemed to be a sinner was cast out of the community.  Imagine, what it would be like to have your life changed for the good only to be cast out and left alone.</w:t>
      </w:r>
    </w:p>
    <w:p w14:paraId="3997758C" w14:textId="0234B068" w:rsidR="005D089A" w:rsidRPr="002C7709" w:rsidRDefault="005D089A" w:rsidP="004A515C">
      <w:pPr>
        <w:shd w:val="clear" w:color="auto" w:fill="FFFFFF"/>
        <w:spacing w:before="300"/>
        <w:outlineLvl w:val="1"/>
        <w:rPr>
          <w:color w:val="000000"/>
        </w:rPr>
      </w:pPr>
      <w:r w:rsidRPr="002C7709">
        <w:rPr>
          <w:color w:val="000000"/>
        </w:rPr>
        <w:t>This is where Jesus returns in the story, and where the man born blind has God working in his life.</w:t>
      </w:r>
      <w:r w:rsidR="00EE2C97" w:rsidRPr="002C7709">
        <w:rPr>
          <w:color w:val="000000"/>
        </w:rPr>
        <w:t xml:space="preserve">  He was alone when Jesus came and asked him, “Do you believe in the Son of Man?”  Jesus told him that he was the promised one.  And the man born blind believed and became a follower of him.  His life was changed and he became part of a new community.</w:t>
      </w:r>
    </w:p>
    <w:p w14:paraId="3A6029D3" w14:textId="443C40AF" w:rsidR="00EE2C97" w:rsidRPr="002C7709" w:rsidRDefault="00EE2C97" w:rsidP="004A515C">
      <w:pPr>
        <w:shd w:val="clear" w:color="auto" w:fill="FFFFFF"/>
        <w:spacing w:before="300"/>
        <w:outlineLvl w:val="1"/>
        <w:rPr>
          <w:color w:val="000000"/>
        </w:rPr>
      </w:pPr>
      <w:r w:rsidRPr="002C7709">
        <w:rPr>
          <w:color w:val="000000"/>
        </w:rPr>
        <w:t xml:space="preserve">I believe this pandemic will have a major impact on us all.  The pandemic will reveal what we believe about ourselves and the human community.  Will the irony of our human interconnectedness </w:t>
      </w:r>
      <w:r w:rsidR="002C149E" w:rsidRPr="002C7709">
        <w:rPr>
          <w:color w:val="000000"/>
        </w:rPr>
        <w:t xml:space="preserve">revealed through the spread of the virus </w:t>
      </w:r>
      <w:r w:rsidRPr="002C7709">
        <w:rPr>
          <w:color w:val="000000"/>
        </w:rPr>
        <w:t>help us to acknowledge our blindness to human need, and how often we are separated by class, race, nationality and sex</w:t>
      </w:r>
      <w:r w:rsidR="002C149E" w:rsidRPr="002C7709">
        <w:rPr>
          <w:color w:val="000000"/>
        </w:rPr>
        <w:t>, or will it help us to recognize that not only were we blind to the virus, to those infected by the virus, but indifferent to our common humanity?</w:t>
      </w:r>
    </w:p>
    <w:p w14:paraId="63CB9C47" w14:textId="568F7125" w:rsidR="002C149E" w:rsidRPr="002C7709" w:rsidRDefault="002C149E" w:rsidP="004A515C">
      <w:pPr>
        <w:shd w:val="clear" w:color="auto" w:fill="FFFFFF"/>
        <w:spacing w:before="300"/>
        <w:outlineLvl w:val="1"/>
        <w:rPr>
          <w:color w:val="000000"/>
        </w:rPr>
      </w:pPr>
      <w:r w:rsidRPr="002C7709">
        <w:rPr>
          <w:color w:val="000000"/>
        </w:rPr>
        <w:t>Will we allow our fear of the Coronavirus pandemic make us live to save ourselves by protecting ourselves, and storing up for ourselves riches (in this case enough toilet paper)?  Or will we in good Episcopalian moderation only buy what we need so that there will still be something left for others?</w:t>
      </w:r>
    </w:p>
    <w:p w14:paraId="57F48F5A" w14:textId="75AAD0A3" w:rsidR="002C149E" w:rsidRPr="002C7709" w:rsidRDefault="002C149E" w:rsidP="004A515C">
      <w:pPr>
        <w:shd w:val="clear" w:color="auto" w:fill="FFFFFF"/>
        <w:spacing w:before="300"/>
        <w:outlineLvl w:val="1"/>
        <w:rPr>
          <w:color w:val="000000"/>
        </w:rPr>
      </w:pPr>
      <w:r w:rsidRPr="002C7709">
        <w:rPr>
          <w:color w:val="000000"/>
        </w:rPr>
        <w:t>There are blessings to be counted.  The order to Shelter-in-Place has motivated some to want to reach out and help the more vulnerable among us.  Some have volunteered to go shopping for others.  In fact, my mother’s neighbor who lives across the street from her has offered to shop for her.</w:t>
      </w:r>
    </w:p>
    <w:p w14:paraId="20F9CFD2" w14:textId="46B5C100" w:rsidR="002C149E" w:rsidRPr="002C7709" w:rsidRDefault="002C149E" w:rsidP="004A515C">
      <w:pPr>
        <w:shd w:val="clear" w:color="auto" w:fill="FFFFFF"/>
        <w:spacing w:before="300"/>
        <w:outlineLvl w:val="1"/>
        <w:rPr>
          <w:color w:val="000000"/>
        </w:rPr>
      </w:pPr>
      <w:r w:rsidRPr="002C7709">
        <w:rPr>
          <w:color w:val="000000"/>
        </w:rPr>
        <w:t>Jesus is the light of the world.  And in the dangers of these days, may our hope be in God who provides for our needs, protects our hearts, and is always with us, even in the valley of the shadow of death.</w:t>
      </w:r>
    </w:p>
    <w:p w14:paraId="45B9E502" w14:textId="52ACE261" w:rsidR="002C149E" w:rsidRPr="002C7709" w:rsidRDefault="002C149E" w:rsidP="004A515C">
      <w:pPr>
        <w:shd w:val="clear" w:color="auto" w:fill="FFFFFF"/>
        <w:spacing w:before="300"/>
        <w:outlineLvl w:val="1"/>
        <w:rPr>
          <w:color w:val="000000"/>
        </w:rPr>
      </w:pPr>
      <w:r w:rsidRPr="002C7709">
        <w:rPr>
          <w:color w:val="000000"/>
        </w:rPr>
        <w:t>May we in our living</w:t>
      </w:r>
      <w:r w:rsidR="00EE363E" w:rsidRPr="002C7709">
        <w:rPr>
          <w:color w:val="000000"/>
        </w:rPr>
        <w:t xml:space="preserve"> reflect the light of Jesus by trusting in God in the way we adjust to the new reality by caring for one another, our neighbors and those who are in need.</w:t>
      </w:r>
    </w:p>
    <w:p w14:paraId="4D758CF6" w14:textId="6742D8AF" w:rsidR="00EE363E" w:rsidRPr="002C7709" w:rsidRDefault="00EE363E" w:rsidP="004A515C">
      <w:pPr>
        <w:shd w:val="clear" w:color="auto" w:fill="FFFFFF"/>
        <w:spacing w:before="300"/>
        <w:outlineLvl w:val="1"/>
        <w:rPr>
          <w:color w:val="000000"/>
        </w:rPr>
      </w:pPr>
      <w:r w:rsidRPr="002C7709">
        <w:rPr>
          <w:color w:val="000000"/>
        </w:rPr>
        <w:t>Amen.</w:t>
      </w:r>
    </w:p>
    <w:p w14:paraId="1A0B4A78" w14:textId="64EFD5F6" w:rsidR="00852ED8" w:rsidRDefault="0008034B" w:rsidP="004A515C">
      <w:pPr>
        <w:shd w:val="clear" w:color="auto" w:fill="FFFFFF"/>
        <w:spacing w:before="300"/>
        <w:outlineLvl w:val="1"/>
        <w:rPr>
          <w:b/>
          <w:bCs/>
          <w:color w:val="000000"/>
        </w:rPr>
      </w:pPr>
      <w:r>
        <w:rPr>
          <w:b/>
          <w:bCs/>
          <w:color w:val="000000"/>
        </w:rPr>
        <w:t xml:space="preserve">I propose </w:t>
      </w:r>
      <w:r w:rsidR="001D7A06">
        <w:rPr>
          <w:b/>
          <w:bCs/>
          <w:color w:val="000000"/>
        </w:rPr>
        <w:t xml:space="preserve">to show </w:t>
      </w:r>
      <w:r>
        <w:rPr>
          <w:b/>
          <w:bCs/>
          <w:color w:val="000000"/>
        </w:rPr>
        <w:t>t</w:t>
      </w:r>
      <w:r w:rsidR="00ED6D8E">
        <w:rPr>
          <w:b/>
          <w:bCs/>
          <w:color w:val="000000"/>
        </w:rPr>
        <w:t>ha</w:t>
      </w:r>
      <w:r w:rsidR="00246F84">
        <w:rPr>
          <w:b/>
          <w:bCs/>
          <w:color w:val="000000"/>
        </w:rPr>
        <w:t>t</w:t>
      </w:r>
      <w:r w:rsidR="003744BE">
        <w:rPr>
          <w:b/>
          <w:bCs/>
          <w:color w:val="000000"/>
        </w:rPr>
        <w:t xml:space="preserve"> </w:t>
      </w:r>
      <w:r w:rsidR="00C26123">
        <w:rPr>
          <w:b/>
          <w:bCs/>
          <w:color w:val="000000"/>
        </w:rPr>
        <w:t>in the times we live in with the outbreak of the Coronavirus pandemic we are called to face our faithless fears seeking to save ourselves and instead having faith in God to live into a counter-intuitive response to deny ourselves and trust in one another to spare the weakest among us.</w:t>
      </w:r>
    </w:p>
    <w:p w14:paraId="15DEEE3B" w14:textId="77777777" w:rsidR="00FE1A32" w:rsidRPr="005E1BDC" w:rsidRDefault="00FE1A32" w:rsidP="00FE1A32">
      <w:pPr>
        <w:shd w:val="clear" w:color="auto" w:fill="FFFFFF"/>
        <w:spacing w:before="300"/>
        <w:outlineLvl w:val="1"/>
        <w:rPr>
          <w:b/>
          <w:bCs/>
          <w:color w:val="000000"/>
          <w:sz w:val="29"/>
          <w:szCs w:val="29"/>
        </w:rPr>
      </w:pPr>
      <w:r w:rsidRPr="005E1BDC">
        <w:rPr>
          <w:b/>
          <w:bCs/>
          <w:color w:val="000000"/>
          <w:sz w:val="29"/>
          <w:szCs w:val="29"/>
        </w:rPr>
        <w:lastRenderedPageBreak/>
        <w:t>The Collect</w:t>
      </w:r>
    </w:p>
    <w:p w14:paraId="246602B6" w14:textId="6247B696" w:rsidR="00FE1A32" w:rsidRDefault="00FE1A32" w:rsidP="00FE1A32">
      <w:pPr>
        <w:spacing w:before="225" w:after="100" w:afterAutospacing="1"/>
        <w:ind w:right="480"/>
        <w:rPr>
          <w:i/>
          <w:iCs/>
        </w:rPr>
      </w:pPr>
      <w:r w:rsidRPr="005E1BDC">
        <w:rPr>
          <w:sz w:val="27"/>
          <w:szCs w:val="27"/>
        </w:rPr>
        <w:t>G</w:t>
      </w:r>
      <w:r w:rsidRPr="005E1BDC">
        <w:t xml:space="preserve">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5E1BDC">
        <w:t>for ever</w:t>
      </w:r>
      <w:proofErr w:type="spellEnd"/>
      <w:r w:rsidRPr="005E1BDC">
        <w:t>. </w:t>
      </w:r>
      <w:r w:rsidRPr="005E1BDC">
        <w:rPr>
          <w:i/>
          <w:iCs/>
        </w:rPr>
        <w:t>Amen.</w:t>
      </w:r>
    </w:p>
    <w:p w14:paraId="1FC16927" w14:textId="5A62BFD8" w:rsidR="00FE1A32" w:rsidRDefault="00FE1A32" w:rsidP="00FE1A32">
      <w:pPr>
        <w:spacing w:line="276" w:lineRule="auto"/>
        <w:ind w:right="480"/>
        <w:rPr>
          <w:b/>
          <w:bCs/>
          <w:color w:val="000000"/>
          <w:sz w:val="29"/>
          <w:szCs w:val="29"/>
        </w:rPr>
      </w:pPr>
      <w:r w:rsidRPr="00FE1A32">
        <w:rPr>
          <w:b/>
          <w:bCs/>
          <w:color w:val="000000"/>
          <w:sz w:val="29"/>
          <w:szCs w:val="29"/>
        </w:rPr>
        <w:t>A Prayer for Living in These Times</w:t>
      </w:r>
    </w:p>
    <w:p w14:paraId="19669D8F" w14:textId="77777777" w:rsidR="00FE1A32" w:rsidRPr="00FE1A32" w:rsidRDefault="00FE1A32" w:rsidP="00FE1A32">
      <w:pPr>
        <w:spacing w:line="276" w:lineRule="auto"/>
        <w:ind w:right="480"/>
        <w:rPr>
          <w:b/>
          <w:bCs/>
          <w:color w:val="000000"/>
          <w:sz w:val="29"/>
          <w:szCs w:val="29"/>
        </w:rPr>
      </w:pPr>
    </w:p>
    <w:p w14:paraId="74349191" w14:textId="5F3F399F" w:rsidR="00FE1A32" w:rsidRDefault="00FE1A32" w:rsidP="00FE1A32">
      <w:r>
        <w:t xml:space="preserve">Holy Jesus, </w:t>
      </w:r>
      <w:proofErr w:type="gramStart"/>
      <w:r>
        <w:t>You</w:t>
      </w:r>
      <w:proofErr w:type="gramEnd"/>
      <w:r>
        <w:t xml:space="preserve"> have walked the earth as we do, and you understand what we experience: the fear, the pain, the exhaustion, the loneliness, the guilt, the sorrow, the anger.  You promise to be with us through thick and thin.  Be with us now, and with all humanity, as we struggle with the impact of the COVID-19 virus.  Draw us closer to You, that in Your companionship, our wisdom and compassion may grow.  Bind us to one another, and strengthen us, that we may give and receive help from each another, and know our connectedness to all of humankind. This we ask in your name. </w:t>
      </w:r>
      <w:r w:rsidRPr="00316B57">
        <w:rPr>
          <w:b/>
          <w:bCs/>
          <w:i/>
          <w:iCs/>
        </w:rPr>
        <w:t>Amen.</w:t>
      </w:r>
      <w:r>
        <w:t xml:space="preserve"> </w:t>
      </w:r>
    </w:p>
    <w:p w14:paraId="1792623B" w14:textId="77777777" w:rsidR="00FE1A32" w:rsidRPr="005E1BDC" w:rsidRDefault="00FE1A32" w:rsidP="00FE1A32"/>
    <w:p w14:paraId="7882B936" w14:textId="77777777" w:rsidR="00FE1A32" w:rsidRPr="005E1BDC" w:rsidRDefault="00FE1A32" w:rsidP="00FE1A32">
      <w:pPr>
        <w:shd w:val="clear" w:color="auto" w:fill="FFFFFF"/>
        <w:spacing w:before="300"/>
        <w:outlineLvl w:val="1"/>
        <w:rPr>
          <w:b/>
          <w:bCs/>
          <w:color w:val="000000"/>
          <w:sz w:val="29"/>
          <w:szCs w:val="29"/>
        </w:rPr>
      </w:pPr>
      <w:r w:rsidRPr="005E1BDC">
        <w:rPr>
          <w:b/>
          <w:bCs/>
          <w:color w:val="000000"/>
          <w:sz w:val="29"/>
          <w:szCs w:val="29"/>
        </w:rPr>
        <w:t>Old Testament</w:t>
      </w:r>
    </w:p>
    <w:p w14:paraId="4A083631" w14:textId="77777777" w:rsidR="00FE1A32" w:rsidRPr="005E1BDC" w:rsidRDefault="00FE1A32" w:rsidP="00FE1A32">
      <w:pPr>
        <w:spacing w:before="100" w:beforeAutospacing="1" w:after="168" w:line="240" w:lineRule="atLeast"/>
        <w:outlineLvl w:val="2"/>
        <w:rPr>
          <w:b/>
          <w:bCs/>
          <w:sz w:val="27"/>
          <w:szCs w:val="27"/>
        </w:rPr>
      </w:pPr>
      <w:r w:rsidRPr="005E1BDC">
        <w:rPr>
          <w:b/>
          <w:bCs/>
          <w:sz w:val="27"/>
          <w:szCs w:val="27"/>
        </w:rPr>
        <w:t>1 Samuel 16:1-13</w:t>
      </w:r>
    </w:p>
    <w:p w14:paraId="3813CD18" w14:textId="77777777" w:rsidR="00FE1A32" w:rsidRPr="005E1BDC" w:rsidRDefault="00FE1A32" w:rsidP="00FE1A32">
      <w:pPr>
        <w:spacing w:before="45" w:after="100" w:afterAutospacing="1"/>
        <w:ind w:right="480"/>
      </w:pPr>
      <w:r w:rsidRPr="005E1BDC">
        <w:rPr>
          <w:sz w:val="27"/>
          <w:szCs w:val="27"/>
        </w:rPr>
        <w:t>T</w:t>
      </w:r>
      <w:r w:rsidRPr="005E1BDC">
        <w:t>he </w:t>
      </w:r>
      <w:r w:rsidRPr="005E1BDC">
        <w:rPr>
          <w:smallCaps/>
        </w:rPr>
        <w:t>Lord</w:t>
      </w:r>
      <w:r w:rsidRPr="005E1BDC">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5E1BDC">
        <w:rPr>
          <w:smallCaps/>
        </w:rPr>
        <w:t>Lord</w:t>
      </w:r>
      <w:r w:rsidRPr="005E1BDC">
        <w:t> said, “Take a heifer with you, and say, ‘I have come to sacrifice to the </w:t>
      </w:r>
      <w:r w:rsidRPr="005E1BDC">
        <w:rPr>
          <w:smallCaps/>
        </w:rPr>
        <w:t>Lord</w:t>
      </w:r>
      <w:r w:rsidRPr="005E1BDC">
        <w:t>.’ Invite Jesse to the sacrifice, and I will show you what you shall do; and you shall anoint for me the one whom I name to you.” Samuel did what the </w:t>
      </w:r>
      <w:r w:rsidRPr="005E1BDC">
        <w:rPr>
          <w:smallCaps/>
        </w:rPr>
        <w:t>Lord</w:t>
      </w:r>
      <w:r w:rsidRPr="005E1BDC">
        <w:t> commanded, and came to Bethlehem. The elders of the city came to meet him trembling, and said, “Do you come peaceably?” He said, “Peaceably; I have come to sacrifice to the </w:t>
      </w:r>
      <w:r w:rsidRPr="005E1BDC">
        <w:rPr>
          <w:smallCaps/>
        </w:rPr>
        <w:t>Lord</w:t>
      </w:r>
      <w:r w:rsidRPr="005E1BDC">
        <w:t>; sanctify yourselves and come with me to the sacrifice.” And he sanctified Jesse and his sons and invited them to the sacrifice.</w:t>
      </w:r>
    </w:p>
    <w:p w14:paraId="6AAFDCA5" w14:textId="77777777" w:rsidR="00FE1A32" w:rsidRPr="005E1BDC" w:rsidRDefault="00FE1A32" w:rsidP="00FE1A32">
      <w:pPr>
        <w:spacing w:before="45" w:after="100" w:afterAutospacing="1"/>
        <w:ind w:right="480"/>
      </w:pPr>
      <w:r w:rsidRPr="005E1BDC">
        <w:t>When they came, he looked on Eliab and thought, “Surely the Lord’s anointed is now before the </w:t>
      </w:r>
      <w:r w:rsidRPr="005E1BDC">
        <w:rPr>
          <w:smallCaps/>
        </w:rPr>
        <w:t>Lord</w:t>
      </w:r>
      <w:r w:rsidRPr="005E1BDC">
        <w:t>.” But the </w:t>
      </w:r>
      <w:r w:rsidRPr="005E1BDC">
        <w:rPr>
          <w:smallCaps/>
        </w:rPr>
        <w:t>Lord</w:t>
      </w:r>
      <w:r w:rsidRPr="005E1BDC">
        <w:t> said to Samuel, “Do not look on his appearance or on the height of his stature, because I have rejected him; for the </w:t>
      </w:r>
      <w:r w:rsidRPr="005E1BDC">
        <w:rPr>
          <w:smallCaps/>
        </w:rPr>
        <w:t>Lord</w:t>
      </w:r>
      <w:r w:rsidRPr="005E1BDC">
        <w:t> does not see as mortals see; they look on the outward appearance, but the </w:t>
      </w:r>
      <w:r w:rsidRPr="005E1BDC">
        <w:rPr>
          <w:smallCaps/>
        </w:rPr>
        <w:t>Lord</w:t>
      </w:r>
      <w:r w:rsidRPr="005E1BDC">
        <w:t xml:space="preserve"> looks on the heart.” Then Jesse called </w:t>
      </w:r>
      <w:proofErr w:type="spellStart"/>
      <w:r w:rsidRPr="005E1BDC">
        <w:t>Abinadab</w:t>
      </w:r>
      <w:proofErr w:type="spellEnd"/>
      <w:r w:rsidRPr="005E1BDC">
        <w:t>, and made him pass before Samuel. He said, “Neither has the </w:t>
      </w:r>
      <w:r w:rsidRPr="005E1BDC">
        <w:rPr>
          <w:smallCaps/>
        </w:rPr>
        <w:t>Lord</w:t>
      </w:r>
      <w:r w:rsidRPr="005E1BDC">
        <w:t> chosen this one.” Then Jesse made Shammah pass by. And he said, “Neither has the </w:t>
      </w:r>
      <w:r w:rsidRPr="005E1BDC">
        <w:rPr>
          <w:smallCaps/>
        </w:rPr>
        <w:t>Lord</w:t>
      </w:r>
      <w:r w:rsidRPr="005E1BDC">
        <w:t> chosen this one.” Jesse made seven of his sons pass before Samuel, and Samuel said to Jesse, “The </w:t>
      </w:r>
      <w:r w:rsidRPr="005E1BDC">
        <w:rPr>
          <w:smallCaps/>
        </w:rPr>
        <w:t>Lord</w:t>
      </w:r>
      <w:r w:rsidRPr="005E1BDC">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5E1BDC">
        <w:rPr>
          <w:smallCaps/>
        </w:rPr>
        <w:t>Lord</w:t>
      </w:r>
      <w:r w:rsidRPr="005E1BDC">
        <w:t> said, “Rise and anoint him; for this is the one.” Then Samuel took the horn of oil, and anointed him in the presence of his brothers; and the spirit of the </w:t>
      </w:r>
      <w:r w:rsidRPr="005E1BDC">
        <w:rPr>
          <w:smallCaps/>
        </w:rPr>
        <w:t>Lord</w:t>
      </w:r>
      <w:r w:rsidRPr="005E1BDC">
        <w:t> came mightily upon David from that day forward. Samuel then set out and went to Ramah.</w:t>
      </w:r>
    </w:p>
    <w:p w14:paraId="77B0985B" w14:textId="77777777" w:rsidR="00FE1A32" w:rsidRPr="005E1BDC" w:rsidRDefault="00FE1A32" w:rsidP="00FE1A32">
      <w:pPr>
        <w:shd w:val="clear" w:color="auto" w:fill="FFFFFF"/>
        <w:spacing w:before="300"/>
        <w:outlineLvl w:val="1"/>
        <w:rPr>
          <w:b/>
          <w:bCs/>
          <w:color w:val="000000"/>
          <w:sz w:val="29"/>
          <w:szCs w:val="29"/>
        </w:rPr>
      </w:pPr>
      <w:r w:rsidRPr="005E1BDC">
        <w:rPr>
          <w:b/>
          <w:bCs/>
          <w:color w:val="000000"/>
          <w:sz w:val="29"/>
          <w:szCs w:val="29"/>
        </w:rPr>
        <w:t>The Response</w:t>
      </w:r>
    </w:p>
    <w:p w14:paraId="4CD1C2E9" w14:textId="77777777" w:rsidR="00FE1A32" w:rsidRPr="005E1BDC" w:rsidRDefault="00FE1A32" w:rsidP="00FE1A32">
      <w:pPr>
        <w:spacing w:before="100" w:beforeAutospacing="1" w:after="168" w:line="240" w:lineRule="atLeast"/>
        <w:outlineLvl w:val="2"/>
        <w:rPr>
          <w:b/>
          <w:bCs/>
          <w:sz w:val="27"/>
          <w:szCs w:val="27"/>
        </w:rPr>
      </w:pPr>
      <w:r w:rsidRPr="005E1BDC">
        <w:rPr>
          <w:b/>
          <w:bCs/>
          <w:sz w:val="27"/>
          <w:szCs w:val="27"/>
        </w:rPr>
        <w:lastRenderedPageBreak/>
        <w:t>Psalm 23</w:t>
      </w:r>
    </w:p>
    <w:p w14:paraId="262F3532" w14:textId="77777777" w:rsidR="00FE1A32" w:rsidRPr="005E1BDC" w:rsidRDefault="00FE1A32" w:rsidP="00FE1A32">
      <w:pPr>
        <w:spacing w:before="75" w:after="100" w:afterAutospacing="1"/>
        <w:rPr>
          <w:b/>
          <w:bCs/>
          <w:i/>
          <w:iCs/>
          <w:color w:val="000000"/>
        </w:rPr>
      </w:pPr>
      <w:r w:rsidRPr="005E1BDC">
        <w:rPr>
          <w:b/>
          <w:bCs/>
          <w:i/>
          <w:iCs/>
          <w:color w:val="000000"/>
        </w:rPr>
        <w:t xml:space="preserve">Dominus </w:t>
      </w:r>
      <w:proofErr w:type="spellStart"/>
      <w:r w:rsidRPr="005E1BDC">
        <w:rPr>
          <w:b/>
          <w:bCs/>
          <w:i/>
          <w:iCs/>
          <w:color w:val="000000"/>
        </w:rPr>
        <w:t>regit</w:t>
      </w:r>
      <w:proofErr w:type="spellEnd"/>
      <w:r w:rsidRPr="005E1BDC">
        <w:rPr>
          <w:b/>
          <w:bCs/>
          <w:i/>
          <w:iCs/>
          <w:color w:val="000000"/>
        </w:rPr>
        <w:t xml:space="preserve"> me</w:t>
      </w:r>
    </w:p>
    <w:p w14:paraId="7C187CC0" w14:textId="77777777" w:rsidR="00FE1A32" w:rsidRPr="005E1BDC" w:rsidRDefault="00FE1A32" w:rsidP="00FE1A32">
      <w:pPr>
        <w:spacing w:before="15" w:after="60"/>
        <w:ind w:left="720" w:right="480" w:hanging="480"/>
      </w:pPr>
      <w:r w:rsidRPr="005E1BDC">
        <w:t>1 </w:t>
      </w:r>
      <w:r w:rsidRPr="005E1BDC">
        <w:rPr>
          <w:sz w:val="27"/>
          <w:szCs w:val="27"/>
        </w:rPr>
        <w:t>T</w:t>
      </w:r>
      <w:r w:rsidRPr="005E1BDC">
        <w:t>he </w:t>
      </w:r>
      <w:r w:rsidRPr="005E1BDC">
        <w:rPr>
          <w:smallCaps/>
        </w:rPr>
        <w:t>Lord</w:t>
      </w:r>
      <w:r w:rsidRPr="005E1BDC">
        <w:t> is my shepherd; *</w:t>
      </w:r>
      <w:r w:rsidRPr="005E1BDC">
        <w:br/>
        <w:t>I shall not be in want.</w:t>
      </w:r>
    </w:p>
    <w:p w14:paraId="5276DDCA" w14:textId="77777777" w:rsidR="00FE1A32" w:rsidRPr="005E1BDC" w:rsidRDefault="00FE1A32" w:rsidP="00FE1A32">
      <w:pPr>
        <w:spacing w:before="15" w:after="60"/>
        <w:ind w:left="720" w:right="480" w:hanging="480"/>
      </w:pPr>
      <w:r w:rsidRPr="005E1BDC">
        <w:t>2 He makes me lie down in green pastures *</w:t>
      </w:r>
      <w:r w:rsidRPr="005E1BDC">
        <w:br/>
        <w:t>and leads me beside still waters.</w:t>
      </w:r>
    </w:p>
    <w:p w14:paraId="35277AF4" w14:textId="77777777" w:rsidR="00FE1A32" w:rsidRPr="005E1BDC" w:rsidRDefault="00FE1A32" w:rsidP="00FE1A32">
      <w:pPr>
        <w:spacing w:before="15" w:after="60"/>
        <w:ind w:left="720" w:right="480" w:hanging="480"/>
      </w:pPr>
      <w:r w:rsidRPr="005E1BDC">
        <w:t>3 He revives my soul *</w:t>
      </w:r>
      <w:r w:rsidRPr="005E1BDC">
        <w:br/>
        <w:t>and guides me along right pathways for his Name's sake.</w:t>
      </w:r>
    </w:p>
    <w:p w14:paraId="46A4C40C" w14:textId="77777777" w:rsidR="00FE1A32" w:rsidRPr="005E1BDC" w:rsidRDefault="00FE1A32" w:rsidP="00FE1A32">
      <w:pPr>
        <w:spacing w:before="15" w:after="60"/>
        <w:ind w:left="720" w:right="480" w:hanging="480"/>
      </w:pPr>
      <w:r w:rsidRPr="005E1BDC">
        <w:t>4 Though I walk through the valley of the shadow of death,</w:t>
      </w:r>
      <w:r w:rsidRPr="005E1BDC">
        <w:br/>
        <w:t>I shall fear no evil; *</w:t>
      </w:r>
      <w:r w:rsidRPr="005E1BDC">
        <w:br/>
        <w:t>for you are with me;</w:t>
      </w:r>
      <w:r w:rsidRPr="005E1BDC">
        <w:br/>
        <w:t>your rod and your staff, they comfort me.</w:t>
      </w:r>
    </w:p>
    <w:p w14:paraId="3A01DF4B" w14:textId="77777777" w:rsidR="00FE1A32" w:rsidRPr="005E1BDC" w:rsidRDefault="00FE1A32" w:rsidP="00FE1A32">
      <w:pPr>
        <w:spacing w:before="15" w:after="60"/>
        <w:ind w:left="720" w:right="480" w:hanging="480"/>
      </w:pPr>
      <w:r w:rsidRPr="005E1BDC">
        <w:t>5 You spread a table before me in the presence of those who trouble me; *</w:t>
      </w:r>
      <w:r w:rsidRPr="005E1BDC">
        <w:br/>
        <w:t>you have anointed my head with oil,</w:t>
      </w:r>
      <w:r w:rsidRPr="005E1BDC">
        <w:br/>
        <w:t>and my cup is running over.</w:t>
      </w:r>
    </w:p>
    <w:p w14:paraId="74E01F67" w14:textId="77777777" w:rsidR="00FE1A32" w:rsidRPr="005E1BDC" w:rsidRDefault="00FE1A32" w:rsidP="00FE1A32">
      <w:pPr>
        <w:spacing w:before="15" w:after="60"/>
        <w:ind w:left="720" w:right="480" w:hanging="480"/>
      </w:pPr>
      <w:r w:rsidRPr="005E1BDC">
        <w:t>6 Surely your goodness and mercy shall follow me all the days of my life, *</w:t>
      </w:r>
      <w:r w:rsidRPr="005E1BDC">
        <w:br/>
        <w:t>and I will dwell in the house of the </w:t>
      </w:r>
      <w:r w:rsidRPr="005E1BDC">
        <w:rPr>
          <w:smallCaps/>
        </w:rPr>
        <w:t>Lord</w:t>
      </w:r>
      <w:r w:rsidRPr="005E1BDC">
        <w:t> </w:t>
      </w:r>
      <w:proofErr w:type="spellStart"/>
      <w:r w:rsidRPr="005E1BDC">
        <w:t>for ever</w:t>
      </w:r>
      <w:proofErr w:type="spellEnd"/>
      <w:r w:rsidRPr="005E1BDC">
        <w:t>.</w:t>
      </w:r>
    </w:p>
    <w:p w14:paraId="5521A67B" w14:textId="77777777" w:rsidR="00FE1A32" w:rsidRPr="005E1BDC" w:rsidRDefault="00FE1A32" w:rsidP="00FE1A32">
      <w:pPr>
        <w:shd w:val="clear" w:color="auto" w:fill="FFFFFF"/>
        <w:spacing w:before="300"/>
        <w:outlineLvl w:val="1"/>
        <w:rPr>
          <w:b/>
          <w:bCs/>
          <w:color w:val="000000"/>
          <w:sz w:val="29"/>
          <w:szCs w:val="29"/>
        </w:rPr>
      </w:pPr>
      <w:r w:rsidRPr="005E1BDC">
        <w:rPr>
          <w:b/>
          <w:bCs/>
          <w:color w:val="000000"/>
          <w:sz w:val="29"/>
          <w:szCs w:val="29"/>
        </w:rPr>
        <w:t>The Epistle</w:t>
      </w:r>
    </w:p>
    <w:p w14:paraId="06FCA477" w14:textId="77777777" w:rsidR="00FE1A32" w:rsidRPr="005E1BDC" w:rsidRDefault="00FE1A32" w:rsidP="00FE1A32">
      <w:pPr>
        <w:spacing w:before="100" w:beforeAutospacing="1" w:after="168" w:line="240" w:lineRule="atLeast"/>
        <w:outlineLvl w:val="2"/>
        <w:rPr>
          <w:b/>
          <w:bCs/>
          <w:sz w:val="27"/>
          <w:szCs w:val="27"/>
        </w:rPr>
      </w:pPr>
      <w:r w:rsidRPr="005E1BDC">
        <w:rPr>
          <w:b/>
          <w:bCs/>
          <w:sz w:val="27"/>
          <w:szCs w:val="27"/>
        </w:rPr>
        <w:t>Ephesians 5:8-14</w:t>
      </w:r>
    </w:p>
    <w:p w14:paraId="253E0C4D" w14:textId="77777777" w:rsidR="00FE1A32" w:rsidRPr="005E1BDC" w:rsidRDefault="00FE1A32" w:rsidP="00FE1A32">
      <w:pPr>
        <w:spacing w:before="45" w:after="100" w:afterAutospacing="1"/>
        <w:ind w:right="480"/>
      </w:pPr>
      <w:r w:rsidRPr="005E1BDC">
        <w:rPr>
          <w:sz w:val="27"/>
          <w:szCs w:val="27"/>
        </w:rPr>
        <w:t>O</w:t>
      </w:r>
      <w:r w:rsidRPr="005E1BDC">
        <w:t xml:space="preserve">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5E1BDC">
        <w:t>Therefore</w:t>
      </w:r>
      <w:proofErr w:type="gramEnd"/>
      <w:r w:rsidRPr="005E1BDC">
        <w:t xml:space="preserve"> it says,</w:t>
      </w:r>
    </w:p>
    <w:p w14:paraId="586A99BF" w14:textId="77777777" w:rsidR="00FE1A32" w:rsidRPr="005E1BDC" w:rsidRDefault="00FE1A32" w:rsidP="00FE1A32">
      <w:pPr>
        <w:spacing w:before="15" w:after="30"/>
        <w:ind w:left="1200" w:right="480" w:hanging="480"/>
      </w:pPr>
      <w:r w:rsidRPr="005E1BDC">
        <w:t>“Sleeper, awake! </w:t>
      </w:r>
      <w:r w:rsidRPr="005E1BDC">
        <w:br/>
        <w:t>Rise from the dead,</w:t>
      </w:r>
    </w:p>
    <w:p w14:paraId="0C9921EF" w14:textId="77777777" w:rsidR="00FE1A32" w:rsidRPr="005E1BDC" w:rsidRDefault="00FE1A32" w:rsidP="00FE1A32">
      <w:pPr>
        <w:spacing w:before="15" w:after="30"/>
        <w:ind w:left="1200" w:right="480" w:hanging="480"/>
      </w:pPr>
      <w:r w:rsidRPr="005E1BDC">
        <w:t>and Christ will shine on you.”</w:t>
      </w:r>
    </w:p>
    <w:p w14:paraId="69B796BA" w14:textId="77777777" w:rsidR="00FE1A32" w:rsidRPr="005E1BDC" w:rsidRDefault="00FE1A32" w:rsidP="00FE1A32">
      <w:pPr>
        <w:shd w:val="clear" w:color="auto" w:fill="FFFFFF"/>
        <w:spacing w:before="300"/>
        <w:outlineLvl w:val="1"/>
        <w:rPr>
          <w:b/>
          <w:bCs/>
          <w:color w:val="000000"/>
          <w:sz w:val="29"/>
          <w:szCs w:val="29"/>
        </w:rPr>
      </w:pPr>
      <w:r w:rsidRPr="005E1BDC">
        <w:rPr>
          <w:b/>
          <w:bCs/>
          <w:color w:val="000000"/>
          <w:sz w:val="29"/>
          <w:szCs w:val="29"/>
        </w:rPr>
        <w:t>The Gospel</w:t>
      </w:r>
    </w:p>
    <w:p w14:paraId="4428BBB5" w14:textId="3883FD07" w:rsidR="00FE1A32" w:rsidRPr="00FE1A32" w:rsidRDefault="00FE1A32" w:rsidP="00FE1A32">
      <w:pPr>
        <w:spacing w:before="100" w:beforeAutospacing="1" w:after="168" w:line="240" w:lineRule="atLeast"/>
        <w:outlineLvl w:val="2"/>
        <w:rPr>
          <w:b/>
          <w:bCs/>
          <w:sz w:val="27"/>
          <w:szCs w:val="27"/>
        </w:rPr>
      </w:pPr>
      <w:r w:rsidRPr="005E1BDC">
        <w:rPr>
          <w:b/>
          <w:bCs/>
          <w:sz w:val="27"/>
          <w:szCs w:val="27"/>
        </w:rPr>
        <w:t>John 9:1-41</w:t>
      </w:r>
    </w:p>
    <w:p w14:paraId="69B5E67E"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As Jesus walked along, he saw a man blind from birth. His disciples asked him, “Rabbi, who sinned, this man or his parents, that he was born blind?” </w:t>
      </w:r>
    </w:p>
    <w:p w14:paraId="02586484" w14:textId="77777777" w:rsidR="00FE1A32" w:rsidRPr="00351988" w:rsidRDefault="00FE1A32" w:rsidP="00FE1A32">
      <w:pPr>
        <w:tabs>
          <w:tab w:val="left" w:pos="1440"/>
        </w:tabs>
        <w:ind w:left="1440" w:right="480" w:hanging="1350"/>
        <w:rPr>
          <w:color w:val="000000"/>
        </w:rPr>
      </w:pPr>
      <w:r w:rsidRPr="00351988">
        <w:rPr>
          <w:color w:val="000000"/>
        </w:rPr>
        <w:tab/>
        <w:t xml:space="preserve">Jesus answered, </w:t>
      </w:r>
    </w:p>
    <w:p w14:paraId="1414CF48" w14:textId="77777777" w:rsidR="00FE1A32" w:rsidRPr="00351988" w:rsidRDefault="00FE1A32" w:rsidP="00FE1A32">
      <w:pPr>
        <w:tabs>
          <w:tab w:val="left" w:pos="1440"/>
        </w:tabs>
        <w:ind w:left="1440" w:right="480" w:hanging="1350"/>
        <w:rPr>
          <w:color w:val="000000"/>
        </w:rPr>
      </w:pPr>
      <w:r w:rsidRPr="00351988">
        <w:rPr>
          <w:color w:val="000000"/>
        </w:rPr>
        <w:t>Jesus:</w:t>
      </w:r>
      <w:r w:rsidRPr="00351988">
        <w:rPr>
          <w:color w:val="000000"/>
        </w:rPr>
        <w:tab/>
        <w:t xml:space="preserve">“Neither this man nor his parents sinned; he was born blind so that God’s works might be revealed in him. We must work the works of him who sent me while it is day; night is coming when no one can work. As long as I am in the world, I am the light of the world.” </w:t>
      </w:r>
    </w:p>
    <w:p w14:paraId="7D60C0E4"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When he had said this, </w:t>
      </w:r>
      <w:r>
        <w:rPr>
          <w:color w:val="000000"/>
        </w:rPr>
        <w:t xml:space="preserve">Jesus </w:t>
      </w:r>
      <w:r w:rsidRPr="00351988">
        <w:rPr>
          <w:color w:val="000000"/>
        </w:rPr>
        <w:t xml:space="preserve">spat on the ground and made mud with the saliva and spread the mud on the man’s eyes, saying to him, </w:t>
      </w:r>
    </w:p>
    <w:p w14:paraId="03D4E377" w14:textId="77777777" w:rsidR="00FE1A32" w:rsidRPr="00351988" w:rsidRDefault="00FE1A32" w:rsidP="00FE1A32">
      <w:pPr>
        <w:tabs>
          <w:tab w:val="left" w:pos="1440"/>
        </w:tabs>
        <w:ind w:left="1440" w:right="480" w:hanging="1350"/>
        <w:rPr>
          <w:color w:val="000000"/>
        </w:rPr>
      </w:pPr>
      <w:r w:rsidRPr="00351988">
        <w:rPr>
          <w:color w:val="000000"/>
        </w:rPr>
        <w:lastRenderedPageBreak/>
        <w:t>Jesus:</w:t>
      </w:r>
      <w:r w:rsidRPr="00351988">
        <w:rPr>
          <w:color w:val="000000"/>
        </w:rPr>
        <w:tab/>
        <w:t xml:space="preserve">“Go, wash in the pool of Siloam” (which means Sent). </w:t>
      </w:r>
    </w:p>
    <w:p w14:paraId="192710CB"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Then he went and washed and came back able to see. The neighbors and those who had seen him before as a beggar began to ask,</w:t>
      </w:r>
    </w:p>
    <w:p w14:paraId="0ABBF6F1" w14:textId="77777777" w:rsidR="00FE1A32" w:rsidRPr="00351988" w:rsidRDefault="00FE1A32" w:rsidP="00FE1A32">
      <w:pPr>
        <w:tabs>
          <w:tab w:val="left" w:pos="1440"/>
        </w:tabs>
        <w:ind w:left="1440" w:right="480" w:hanging="1350"/>
        <w:rPr>
          <w:color w:val="000000"/>
        </w:rPr>
      </w:pPr>
      <w:r w:rsidRPr="00351988">
        <w:rPr>
          <w:color w:val="000000"/>
        </w:rPr>
        <w:t xml:space="preserve">Neighbors: </w:t>
      </w:r>
      <w:r w:rsidRPr="00351988">
        <w:rPr>
          <w:color w:val="000000"/>
        </w:rPr>
        <w:tab/>
        <w:t xml:space="preserve">“Is this not the man who used to sit and beg?” </w:t>
      </w:r>
    </w:p>
    <w:p w14:paraId="67FD420E"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Some were saying, </w:t>
      </w:r>
    </w:p>
    <w:p w14:paraId="79DC105D" w14:textId="77777777" w:rsidR="00FE1A32" w:rsidRPr="00351988" w:rsidRDefault="00FE1A32" w:rsidP="00FE1A32">
      <w:pPr>
        <w:tabs>
          <w:tab w:val="left" w:pos="1440"/>
        </w:tabs>
        <w:ind w:left="1440" w:right="480" w:hanging="1350"/>
        <w:rPr>
          <w:color w:val="000000"/>
        </w:rPr>
      </w:pPr>
      <w:r w:rsidRPr="00351988">
        <w:rPr>
          <w:color w:val="000000"/>
        </w:rPr>
        <w:t>Neighbor 1:</w:t>
      </w:r>
      <w:r w:rsidRPr="00351988">
        <w:rPr>
          <w:color w:val="000000"/>
        </w:rPr>
        <w:tab/>
        <w:t xml:space="preserve">“It is he.” </w:t>
      </w:r>
    </w:p>
    <w:p w14:paraId="0A6CB49A"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Others were saying, </w:t>
      </w:r>
    </w:p>
    <w:p w14:paraId="07593251" w14:textId="77777777" w:rsidR="00FE1A32" w:rsidRPr="00351988" w:rsidRDefault="00FE1A32" w:rsidP="00FE1A32">
      <w:pPr>
        <w:tabs>
          <w:tab w:val="left" w:pos="1440"/>
        </w:tabs>
        <w:ind w:left="1440" w:right="480" w:hanging="1350"/>
        <w:rPr>
          <w:color w:val="000000"/>
        </w:rPr>
      </w:pPr>
      <w:r w:rsidRPr="00351988">
        <w:rPr>
          <w:color w:val="000000"/>
        </w:rPr>
        <w:t xml:space="preserve">Neighbor 2: </w:t>
      </w:r>
      <w:r w:rsidRPr="00351988">
        <w:rPr>
          <w:color w:val="000000"/>
        </w:rPr>
        <w:tab/>
        <w:t xml:space="preserve">“No, but it is someone like him.” </w:t>
      </w:r>
    </w:p>
    <w:p w14:paraId="03EC1403"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He kept saying, </w:t>
      </w:r>
    </w:p>
    <w:p w14:paraId="12C86E9D" w14:textId="77777777" w:rsidR="00FE1A32" w:rsidRPr="00351988" w:rsidRDefault="00FE1A32" w:rsidP="00FE1A32">
      <w:pPr>
        <w:tabs>
          <w:tab w:val="left" w:pos="1440"/>
        </w:tabs>
        <w:ind w:left="1440" w:right="480" w:hanging="1350"/>
        <w:rPr>
          <w:color w:val="000000"/>
        </w:rPr>
      </w:pPr>
      <w:r w:rsidRPr="00351988">
        <w:rPr>
          <w:color w:val="000000"/>
        </w:rPr>
        <w:t>Blind Man:</w:t>
      </w:r>
      <w:r w:rsidRPr="00351988">
        <w:rPr>
          <w:color w:val="000000"/>
        </w:rPr>
        <w:tab/>
        <w:t xml:space="preserve">“I am the man.” </w:t>
      </w:r>
    </w:p>
    <w:p w14:paraId="2E48475E"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But they kept asking him, </w:t>
      </w:r>
    </w:p>
    <w:p w14:paraId="25E69BD2" w14:textId="77777777" w:rsidR="00FE1A32" w:rsidRPr="00351988" w:rsidRDefault="00FE1A32" w:rsidP="00FE1A32">
      <w:pPr>
        <w:tabs>
          <w:tab w:val="left" w:pos="1440"/>
        </w:tabs>
        <w:ind w:left="1440" w:right="480" w:hanging="1350"/>
        <w:rPr>
          <w:color w:val="000000"/>
        </w:rPr>
      </w:pPr>
      <w:r w:rsidRPr="00351988">
        <w:rPr>
          <w:color w:val="000000"/>
        </w:rPr>
        <w:t xml:space="preserve">Neighbors: </w:t>
      </w:r>
      <w:r w:rsidRPr="00351988">
        <w:rPr>
          <w:color w:val="000000"/>
        </w:rPr>
        <w:tab/>
        <w:t xml:space="preserve">“Then how were your eyes opened?” </w:t>
      </w:r>
    </w:p>
    <w:p w14:paraId="1AF48362"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He answered, </w:t>
      </w:r>
    </w:p>
    <w:p w14:paraId="31611401" w14:textId="77777777" w:rsidR="00FE1A32" w:rsidRPr="00351988" w:rsidRDefault="00FE1A32" w:rsidP="00FE1A32">
      <w:pPr>
        <w:tabs>
          <w:tab w:val="left" w:pos="1440"/>
        </w:tabs>
        <w:ind w:left="1440" w:right="480" w:hanging="1350"/>
        <w:rPr>
          <w:color w:val="000000"/>
        </w:rPr>
      </w:pPr>
      <w:r w:rsidRPr="00351988">
        <w:rPr>
          <w:color w:val="000000"/>
        </w:rPr>
        <w:t xml:space="preserve">Blind Man: </w:t>
      </w:r>
      <w:r w:rsidRPr="00351988">
        <w:rPr>
          <w:color w:val="000000"/>
        </w:rPr>
        <w:tab/>
        <w:t xml:space="preserve">“The man called Jesus made mud, spread it on my eyes, and said to me, ‘Go to Siloam and wash.’ Then I went and washed and received my sight.” </w:t>
      </w:r>
    </w:p>
    <w:p w14:paraId="74493630"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They said to him, </w:t>
      </w:r>
    </w:p>
    <w:p w14:paraId="37B0C8BF" w14:textId="77777777" w:rsidR="00FE1A32" w:rsidRPr="00351988" w:rsidRDefault="00FE1A32" w:rsidP="00FE1A32">
      <w:pPr>
        <w:tabs>
          <w:tab w:val="left" w:pos="1440"/>
        </w:tabs>
        <w:ind w:left="1440" w:right="480" w:hanging="1350"/>
        <w:rPr>
          <w:color w:val="000000"/>
        </w:rPr>
      </w:pPr>
      <w:r w:rsidRPr="00351988">
        <w:rPr>
          <w:color w:val="000000"/>
        </w:rPr>
        <w:t xml:space="preserve">Neighbors: </w:t>
      </w:r>
      <w:r w:rsidRPr="00351988">
        <w:rPr>
          <w:color w:val="000000"/>
        </w:rPr>
        <w:tab/>
        <w:t xml:space="preserve">“Where is he?” </w:t>
      </w:r>
    </w:p>
    <w:p w14:paraId="1412243A"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He said, </w:t>
      </w:r>
    </w:p>
    <w:p w14:paraId="17047A92" w14:textId="77777777" w:rsidR="00FE1A32" w:rsidRPr="00351988" w:rsidRDefault="00FE1A32" w:rsidP="00FE1A32">
      <w:pPr>
        <w:tabs>
          <w:tab w:val="left" w:pos="1440"/>
        </w:tabs>
        <w:ind w:left="1440" w:right="480" w:hanging="1350"/>
        <w:rPr>
          <w:color w:val="000000"/>
        </w:rPr>
      </w:pPr>
      <w:r w:rsidRPr="00351988">
        <w:rPr>
          <w:color w:val="000000"/>
        </w:rPr>
        <w:t>Blind Man:</w:t>
      </w:r>
      <w:r w:rsidRPr="00351988">
        <w:rPr>
          <w:color w:val="000000"/>
        </w:rPr>
        <w:tab/>
        <w:t>“I do not know.”</w:t>
      </w:r>
    </w:p>
    <w:p w14:paraId="21DF010B" w14:textId="77777777" w:rsidR="00FE1A32" w:rsidRPr="00351988" w:rsidRDefault="00FE1A32" w:rsidP="00FE1A32">
      <w:pPr>
        <w:tabs>
          <w:tab w:val="left" w:pos="1440"/>
        </w:tabs>
        <w:spacing w:before="45"/>
        <w:ind w:left="1440" w:right="480" w:hanging="1350"/>
        <w:rPr>
          <w:color w:val="000000"/>
        </w:rPr>
      </w:pPr>
      <w:r w:rsidRPr="00351988">
        <w:rPr>
          <w:color w:val="000000"/>
        </w:rPr>
        <w:t>Narrator:</w:t>
      </w:r>
      <w:r w:rsidRPr="00351988">
        <w:rPr>
          <w:color w:val="000000"/>
        </w:rPr>
        <w:tab/>
        <w:t xml:space="preserve">They brought to the Pharisees the man who had formerly been blind. Now it was a sabbath day when Jesus made the mud and opened his eyes. Then the Pharisees also began to ask him how he had received his sight. He said to them, </w:t>
      </w:r>
    </w:p>
    <w:p w14:paraId="0337B9D9" w14:textId="77777777" w:rsidR="00FE1A32" w:rsidRPr="00351988" w:rsidRDefault="00FE1A32" w:rsidP="00FE1A32">
      <w:pPr>
        <w:tabs>
          <w:tab w:val="left" w:pos="1440"/>
        </w:tabs>
        <w:spacing w:before="45"/>
        <w:ind w:left="1440" w:right="480" w:hanging="1350"/>
        <w:rPr>
          <w:color w:val="000000"/>
        </w:rPr>
      </w:pPr>
      <w:r w:rsidRPr="00351988">
        <w:rPr>
          <w:color w:val="000000"/>
        </w:rPr>
        <w:t xml:space="preserve">Blind Man: </w:t>
      </w:r>
      <w:r w:rsidRPr="00351988">
        <w:rPr>
          <w:color w:val="000000"/>
        </w:rPr>
        <w:tab/>
        <w:t xml:space="preserve">“He put mud on my eyes. Then I washed, and now I see.” </w:t>
      </w:r>
    </w:p>
    <w:p w14:paraId="0BE16BD0" w14:textId="77777777" w:rsidR="00FE1A32" w:rsidRPr="00351988" w:rsidRDefault="00FE1A32" w:rsidP="00FE1A32">
      <w:pPr>
        <w:tabs>
          <w:tab w:val="left" w:pos="1440"/>
        </w:tabs>
        <w:ind w:left="1440" w:right="480" w:hanging="1350"/>
        <w:rPr>
          <w:color w:val="000000"/>
        </w:rPr>
      </w:pPr>
      <w:r w:rsidRPr="00351988">
        <w:rPr>
          <w:color w:val="000000"/>
        </w:rPr>
        <w:t xml:space="preserve">Narrator: </w:t>
      </w:r>
      <w:r w:rsidRPr="00351988">
        <w:rPr>
          <w:color w:val="000000"/>
        </w:rPr>
        <w:tab/>
        <w:t xml:space="preserve">Some of the Pharisees said, </w:t>
      </w:r>
    </w:p>
    <w:p w14:paraId="61F1C3F5" w14:textId="77777777" w:rsidR="00FE1A32" w:rsidRPr="00351988" w:rsidRDefault="00FE1A32" w:rsidP="00FE1A32">
      <w:pPr>
        <w:tabs>
          <w:tab w:val="left" w:pos="1440"/>
        </w:tabs>
        <w:ind w:left="1440" w:right="480" w:hanging="1350"/>
        <w:rPr>
          <w:color w:val="000000"/>
        </w:rPr>
      </w:pPr>
      <w:r w:rsidRPr="00351988">
        <w:rPr>
          <w:color w:val="000000"/>
        </w:rPr>
        <w:t>Pharisees:</w:t>
      </w:r>
      <w:r w:rsidRPr="00351988">
        <w:rPr>
          <w:color w:val="000000"/>
        </w:rPr>
        <w:tab/>
        <w:t xml:space="preserve">“This man is not from God, for he does not observe the sabbath.” </w:t>
      </w:r>
    </w:p>
    <w:p w14:paraId="12F78416" w14:textId="77777777" w:rsidR="00FE1A32" w:rsidRPr="00351988" w:rsidRDefault="00FE1A32" w:rsidP="00FE1A32">
      <w:pPr>
        <w:tabs>
          <w:tab w:val="left" w:pos="1440"/>
        </w:tabs>
        <w:ind w:left="1440" w:right="480" w:hanging="1350"/>
        <w:rPr>
          <w:color w:val="000000"/>
        </w:rPr>
      </w:pPr>
      <w:r w:rsidRPr="00351988">
        <w:rPr>
          <w:color w:val="000000"/>
        </w:rPr>
        <w:t xml:space="preserve">Narrator: </w:t>
      </w:r>
      <w:r w:rsidRPr="00351988">
        <w:rPr>
          <w:color w:val="000000"/>
        </w:rPr>
        <w:tab/>
        <w:t xml:space="preserve">But others said, </w:t>
      </w:r>
    </w:p>
    <w:p w14:paraId="3C92EE60" w14:textId="77777777" w:rsidR="00FE1A32" w:rsidRPr="00351988" w:rsidRDefault="00FE1A32" w:rsidP="00FE1A32">
      <w:pPr>
        <w:tabs>
          <w:tab w:val="left" w:pos="1440"/>
        </w:tabs>
        <w:ind w:left="1440" w:right="480" w:hanging="1350"/>
        <w:rPr>
          <w:color w:val="000000"/>
        </w:rPr>
      </w:pPr>
      <w:r w:rsidRPr="00351988">
        <w:rPr>
          <w:color w:val="000000"/>
        </w:rPr>
        <w:t>Others:</w:t>
      </w:r>
      <w:r w:rsidRPr="00351988">
        <w:rPr>
          <w:color w:val="000000"/>
        </w:rPr>
        <w:tab/>
        <w:t xml:space="preserve">“How can a man who is a sinner perform such signs?” </w:t>
      </w:r>
    </w:p>
    <w:p w14:paraId="6BCF9D0F" w14:textId="77777777" w:rsidR="00FE1A32" w:rsidRPr="00351988" w:rsidRDefault="00FE1A32" w:rsidP="00FE1A32">
      <w:pPr>
        <w:tabs>
          <w:tab w:val="left" w:pos="1440"/>
        </w:tabs>
        <w:ind w:left="1440" w:right="480" w:hanging="1350"/>
        <w:rPr>
          <w:color w:val="000000"/>
        </w:rPr>
      </w:pPr>
      <w:r w:rsidRPr="00351988">
        <w:rPr>
          <w:color w:val="000000"/>
        </w:rPr>
        <w:t xml:space="preserve">Narrator: </w:t>
      </w:r>
      <w:r w:rsidRPr="00351988">
        <w:rPr>
          <w:color w:val="000000"/>
        </w:rPr>
        <w:tab/>
        <w:t xml:space="preserve">And they were divided. </w:t>
      </w:r>
      <w:proofErr w:type="gramStart"/>
      <w:r w:rsidRPr="00351988">
        <w:rPr>
          <w:color w:val="000000"/>
        </w:rPr>
        <w:t>So</w:t>
      </w:r>
      <w:proofErr w:type="gramEnd"/>
      <w:r w:rsidRPr="00351988">
        <w:rPr>
          <w:color w:val="000000"/>
        </w:rPr>
        <w:t xml:space="preserve"> they said again to the blind man, </w:t>
      </w:r>
    </w:p>
    <w:p w14:paraId="16C92D88"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“What do you say about him? It was your eyes he opened.” </w:t>
      </w:r>
    </w:p>
    <w:p w14:paraId="3EE46F3B" w14:textId="77777777" w:rsidR="00FE1A32" w:rsidRPr="00351988" w:rsidRDefault="00FE1A32" w:rsidP="00FE1A32">
      <w:pPr>
        <w:tabs>
          <w:tab w:val="left" w:pos="1440"/>
        </w:tabs>
        <w:ind w:left="1440" w:right="480" w:hanging="1350"/>
        <w:rPr>
          <w:color w:val="000000"/>
        </w:rPr>
      </w:pPr>
      <w:r w:rsidRPr="00351988">
        <w:rPr>
          <w:color w:val="000000"/>
        </w:rPr>
        <w:t xml:space="preserve">Narrator: </w:t>
      </w:r>
      <w:r w:rsidRPr="00351988">
        <w:rPr>
          <w:color w:val="000000"/>
        </w:rPr>
        <w:tab/>
        <w:t xml:space="preserve">He said, </w:t>
      </w:r>
    </w:p>
    <w:p w14:paraId="5C8C0672" w14:textId="77777777" w:rsidR="00FE1A32" w:rsidRPr="00351988" w:rsidRDefault="00FE1A32" w:rsidP="00FE1A32">
      <w:pPr>
        <w:tabs>
          <w:tab w:val="left" w:pos="1440"/>
        </w:tabs>
        <w:ind w:left="1440" w:right="480" w:hanging="1350"/>
        <w:rPr>
          <w:color w:val="000000"/>
        </w:rPr>
      </w:pPr>
      <w:r w:rsidRPr="00351988">
        <w:rPr>
          <w:color w:val="000000"/>
        </w:rPr>
        <w:t xml:space="preserve">Blind Man: </w:t>
      </w:r>
      <w:r w:rsidRPr="00351988">
        <w:rPr>
          <w:color w:val="000000"/>
        </w:rPr>
        <w:tab/>
        <w:t>“He is a prophet.”</w:t>
      </w:r>
    </w:p>
    <w:p w14:paraId="02E01F5B"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The Jews did not believe that he had been blind and had received his sight until they called the parents of the man who had received his sight and asked them, </w:t>
      </w:r>
    </w:p>
    <w:p w14:paraId="6B1F94A9"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“Is this your son, who you say was born blind? How then does he now see?” </w:t>
      </w:r>
    </w:p>
    <w:p w14:paraId="359716DA"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His parents answered, </w:t>
      </w:r>
      <w:r>
        <w:rPr>
          <w:color w:val="000000"/>
        </w:rPr>
        <w:t>“</w:t>
      </w:r>
      <w:r w:rsidRPr="00351988">
        <w:rPr>
          <w:color w:val="000000"/>
        </w:rPr>
        <w:t xml:space="preserve">We know that this is our son, and that he was born blind; but we do not know how it is that now he sees, nor do we know who opened his eyes. Ask him; he is of age. He will speak for himself.” </w:t>
      </w:r>
    </w:p>
    <w:p w14:paraId="0054728E"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His parents said this because they were afraid of the Jews; for the Jews had already agreed that anyone who confessed Jesus to be the Messiah would be put out of the synagogue. </w:t>
      </w:r>
      <w:proofErr w:type="gramStart"/>
      <w:r w:rsidRPr="00351988">
        <w:rPr>
          <w:color w:val="000000"/>
        </w:rPr>
        <w:t>Therefore</w:t>
      </w:r>
      <w:proofErr w:type="gramEnd"/>
      <w:r w:rsidRPr="00351988">
        <w:rPr>
          <w:color w:val="000000"/>
        </w:rPr>
        <w:t xml:space="preserve"> his parents said, “He is of age; ask him.”</w:t>
      </w:r>
    </w:p>
    <w:p w14:paraId="42BB5E65"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r>
      <w:proofErr w:type="gramStart"/>
      <w:r w:rsidRPr="00351988">
        <w:rPr>
          <w:color w:val="000000"/>
        </w:rPr>
        <w:t>So</w:t>
      </w:r>
      <w:proofErr w:type="gramEnd"/>
      <w:r w:rsidRPr="00351988">
        <w:rPr>
          <w:color w:val="000000"/>
        </w:rPr>
        <w:t xml:space="preserve"> for the second time they called the man who had been blind, and they said to him, </w:t>
      </w:r>
    </w:p>
    <w:p w14:paraId="292113FF"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“Give glory to God! We know that this man is a sinner.” He answered, </w:t>
      </w:r>
    </w:p>
    <w:p w14:paraId="7508F48D" w14:textId="77777777" w:rsidR="00FE1A32" w:rsidRPr="00351988" w:rsidRDefault="00FE1A32" w:rsidP="00FE1A32">
      <w:pPr>
        <w:tabs>
          <w:tab w:val="left" w:pos="1440"/>
        </w:tabs>
        <w:ind w:left="1440" w:right="480" w:hanging="1350"/>
        <w:rPr>
          <w:color w:val="000000"/>
        </w:rPr>
      </w:pPr>
      <w:r w:rsidRPr="00351988">
        <w:rPr>
          <w:color w:val="000000"/>
        </w:rPr>
        <w:t xml:space="preserve">Blind Man: </w:t>
      </w:r>
      <w:r w:rsidRPr="00351988">
        <w:rPr>
          <w:color w:val="000000"/>
        </w:rPr>
        <w:tab/>
        <w:t xml:space="preserve">“I do not know whether he is a sinner. One thing I do know, that though I was blind, now I see.” </w:t>
      </w:r>
    </w:p>
    <w:p w14:paraId="739ABA08"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They said to him, </w:t>
      </w:r>
    </w:p>
    <w:p w14:paraId="11DFCC01"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“What did he do to you? How did he open your eyes?” He answered them, </w:t>
      </w:r>
    </w:p>
    <w:p w14:paraId="51A20905" w14:textId="77777777" w:rsidR="00FE1A32" w:rsidRPr="00351988" w:rsidRDefault="00FE1A32" w:rsidP="00FE1A32">
      <w:pPr>
        <w:tabs>
          <w:tab w:val="left" w:pos="1440"/>
        </w:tabs>
        <w:ind w:left="1440" w:right="480" w:hanging="1350"/>
        <w:rPr>
          <w:color w:val="000000"/>
        </w:rPr>
      </w:pPr>
      <w:r w:rsidRPr="00351988">
        <w:rPr>
          <w:color w:val="000000"/>
        </w:rPr>
        <w:lastRenderedPageBreak/>
        <w:t>Blind Man:</w:t>
      </w:r>
      <w:r w:rsidRPr="00351988">
        <w:rPr>
          <w:color w:val="000000"/>
        </w:rPr>
        <w:tab/>
        <w:t xml:space="preserve">“I have told you already, and you would not listen. Why do you want to hear it again? Do you also want to become his disciples?” </w:t>
      </w:r>
    </w:p>
    <w:p w14:paraId="5040E9AB"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Then they reviled him, saying, </w:t>
      </w:r>
    </w:p>
    <w:p w14:paraId="655131B1"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“You are his disciple, but we are disciples of Moses. We know that God has spoken to Moses, but as for this man, we do not know where he comes from.” </w:t>
      </w:r>
    </w:p>
    <w:p w14:paraId="5EAEE2B0" w14:textId="3A8EC93D" w:rsidR="00FE1A32"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The man answered, </w:t>
      </w:r>
    </w:p>
    <w:p w14:paraId="763B592B" w14:textId="77777777" w:rsidR="00FE1A32" w:rsidRPr="00351988" w:rsidRDefault="00FE1A32" w:rsidP="00FE1A32">
      <w:pPr>
        <w:tabs>
          <w:tab w:val="left" w:pos="1440"/>
        </w:tabs>
        <w:ind w:left="1440" w:right="480" w:hanging="1350"/>
        <w:rPr>
          <w:color w:val="000000"/>
        </w:rPr>
      </w:pPr>
      <w:r w:rsidRPr="00351988">
        <w:rPr>
          <w:color w:val="000000"/>
        </w:rPr>
        <w:t>Blind Man:</w:t>
      </w:r>
      <w:r w:rsidRPr="00351988">
        <w:rPr>
          <w:color w:val="000000"/>
        </w:rPr>
        <w:tab/>
        <w:t xml:space="preserve">“Here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w:t>
      </w:r>
    </w:p>
    <w:p w14:paraId="5DD8C1A7"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They answered him, </w:t>
      </w:r>
    </w:p>
    <w:p w14:paraId="5F8A0765"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“You were born entirely in sins, and are you trying to teach us?” </w:t>
      </w:r>
    </w:p>
    <w:p w14:paraId="4D4AA4D4"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And they drove him out. Jesus heard that they had driven him out, and when he found him, he said, </w:t>
      </w:r>
    </w:p>
    <w:p w14:paraId="43A22B83" w14:textId="77777777" w:rsidR="00FE1A32" w:rsidRPr="00351988" w:rsidRDefault="00FE1A32" w:rsidP="00FE1A32">
      <w:pPr>
        <w:tabs>
          <w:tab w:val="left" w:pos="1440"/>
        </w:tabs>
        <w:ind w:left="1440" w:right="480" w:hanging="1350"/>
        <w:rPr>
          <w:color w:val="000000"/>
        </w:rPr>
      </w:pPr>
      <w:r w:rsidRPr="00351988">
        <w:rPr>
          <w:color w:val="000000"/>
        </w:rPr>
        <w:t>Jesus:</w:t>
      </w:r>
      <w:r w:rsidRPr="00351988">
        <w:rPr>
          <w:color w:val="000000"/>
        </w:rPr>
        <w:tab/>
        <w:t xml:space="preserve">“Do you believe in the Son of Man?” </w:t>
      </w:r>
    </w:p>
    <w:p w14:paraId="3F6C19E8"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 He answered, </w:t>
      </w:r>
    </w:p>
    <w:p w14:paraId="312AA08A" w14:textId="77777777" w:rsidR="00FE1A32" w:rsidRPr="00351988" w:rsidRDefault="00FE1A32" w:rsidP="00FE1A32">
      <w:pPr>
        <w:tabs>
          <w:tab w:val="left" w:pos="1440"/>
        </w:tabs>
        <w:ind w:left="1440" w:right="480" w:hanging="1350"/>
        <w:rPr>
          <w:color w:val="000000"/>
        </w:rPr>
      </w:pPr>
      <w:r w:rsidRPr="00351988">
        <w:rPr>
          <w:color w:val="000000"/>
        </w:rPr>
        <w:t xml:space="preserve">Blind Man: </w:t>
      </w:r>
      <w:r w:rsidRPr="00351988">
        <w:rPr>
          <w:color w:val="000000"/>
        </w:rPr>
        <w:tab/>
        <w:t xml:space="preserve">“And who is he, sir? Tell me, so that I may believe in him.” </w:t>
      </w:r>
    </w:p>
    <w:p w14:paraId="4B5D9E02"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Jesus said to him, </w:t>
      </w:r>
    </w:p>
    <w:p w14:paraId="61837E54" w14:textId="77777777" w:rsidR="00FE1A32" w:rsidRPr="00351988" w:rsidRDefault="00FE1A32" w:rsidP="00FE1A32">
      <w:pPr>
        <w:tabs>
          <w:tab w:val="left" w:pos="1440"/>
        </w:tabs>
        <w:ind w:left="1440" w:right="480" w:hanging="1350"/>
        <w:rPr>
          <w:color w:val="000000"/>
        </w:rPr>
      </w:pPr>
      <w:r w:rsidRPr="00351988">
        <w:rPr>
          <w:color w:val="000000"/>
        </w:rPr>
        <w:t xml:space="preserve">Jesus: </w:t>
      </w:r>
      <w:r w:rsidRPr="00351988">
        <w:rPr>
          <w:color w:val="000000"/>
        </w:rPr>
        <w:tab/>
        <w:t>“You have seen him, and the one speaking with you is he.”</w:t>
      </w:r>
    </w:p>
    <w:p w14:paraId="0C9240EC"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 He said, </w:t>
      </w:r>
    </w:p>
    <w:p w14:paraId="61D1607E" w14:textId="77777777" w:rsidR="00FE1A32" w:rsidRPr="00351988" w:rsidRDefault="00FE1A32" w:rsidP="00FE1A32">
      <w:pPr>
        <w:tabs>
          <w:tab w:val="left" w:pos="1440"/>
        </w:tabs>
        <w:ind w:left="1440" w:right="480" w:hanging="1350"/>
        <w:rPr>
          <w:color w:val="000000"/>
        </w:rPr>
      </w:pPr>
      <w:r w:rsidRPr="00351988">
        <w:rPr>
          <w:color w:val="000000"/>
        </w:rPr>
        <w:t xml:space="preserve">Blind Man: </w:t>
      </w:r>
      <w:r w:rsidRPr="00351988">
        <w:rPr>
          <w:color w:val="000000"/>
        </w:rPr>
        <w:tab/>
        <w:t xml:space="preserve">“Lord, I believe.” </w:t>
      </w:r>
    </w:p>
    <w:p w14:paraId="386FBBE8"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And he worshiped him. Jesus said, </w:t>
      </w:r>
    </w:p>
    <w:p w14:paraId="31888FF8" w14:textId="77777777" w:rsidR="00FE1A32" w:rsidRPr="00351988" w:rsidRDefault="00FE1A32" w:rsidP="00FE1A32">
      <w:pPr>
        <w:tabs>
          <w:tab w:val="left" w:pos="1440"/>
        </w:tabs>
        <w:ind w:left="1440" w:right="480" w:hanging="1350"/>
        <w:rPr>
          <w:color w:val="000000"/>
        </w:rPr>
      </w:pPr>
      <w:r w:rsidRPr="00351988">
        <w:rPr>
          <w:color w:val="000000"/>
        </w:rPr>
        <w:t xml:space="preserve">Jesus: </w:t>
      </w:r>
      <w:r w:rsidRPr="00351988">
        <w:rPr>
          <w:color w:val="000000"/>
        </w:rPr>
        <w:tab/>
        <w:t xml:space="preserve">“I came into this world for judgment so that those who do not see may see, and those who do see may become blind.” </w:t>
      </w:r>
    </w:p>
    <w:p w14:paraId="5F07EB05"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Some of the Pharisees near him heard this and said to him, </w:t>
      </w:r>
    </w:p>
    <w:p w14:paraId="4DCFF50F" w14:textId="77777777" w:rsidR="00FE1A32" w:rsidRPr="00351988" w:rsidRDefault="00FE1A32" w:rsidP="00FE1A32">
      <w:pPr>
        <w:tabs>
          <w:tab w:val="left" w:pos="1440"/>
        </w:tabs>
        <w:ind w:left="1440" w:right="480" w:hanging="1350"/>
        <w:rPr>
          <w:color w:val="000000"/>
        </w:rPr>
      </w:pPr>
      <w:r w:rsidRPr="00351988">
        <w:rPr>
          <w:color w:val="000000"/>
        </w:rPr>
        <w:t xml:space="preserve">Pharisees: </w:t>
      </w:r>
      <w:r w:rsidRPr="00351988">
        <w:rPr>
          <w:color w:val="000000"/>
        </w:rPr>
        <w:tab/>
        <w:t xml:space="preserve">“Surely we are not blind, are we?” </w:t>
      </w:r>
    </w:p>
    <w:p w14:paraId="3DF91CE9" w14:textId="77777777" w:rsidR="00FE1A32" w:rsidRPr="00351988" w:rsidRDefault="00FE1A32" w:rsidP="00FE1A32">
      <w:pPr>
        <w:tabs>
          <w:tab w:val="left" w:pos="1440"/>
        </w:tabs>
        <w:ind w:left="1440" w:right="480" w:hanging="1350"/>
        <w:rPr>
          <w:color w:val="000000"/>
        </w:rPr>
      </w:pPr>
      <w:r w:rsidRPr="00351988">
        <w:rPr>
          <w:color w:val="000000"/>
        </w:rPr>
        <w:t>Narrator:</w:t>
      </w:r>
      <w:r w:rsidRPr="00351988">
        <w:rPr>
          <w:color w:val="000000"/>
        </w:rPr>
        <w:tab/>
        <w:t xml:space="preserve">Jesus said to them, </w:t>
      </w:r>
    </w:p>
    <w:p w14:paraId="18D6F608" w14:textId="77777777" w:rsidR="00FE1A32" w:rsidRPr="00351988" w:rsidRDefault="00FE1A32" w:rsidP="00FE1A32">
      <w:pPr>
        <w:tabs>
          <w:tab w:val="left" w:pos="1440"/>
        </w:tabs>
        <w:ind w:left="1440" w:right="480" w:hanging="1350"/>
        <w:rPr>
          <w:color w:val="000000"/>
        </w:rPr>
      </w:pPr>
      <w:r w:rsidRPr="00351988">
        <w:rPr>
          <w:color w:val="000000"/>
        </w:rPr>
        <w:t xml:space="preserve">Jesus: </w:t>
      </w:r>
      <w:r w:rsidRPr="00351988">
        <w:rPr>
          <w:color w:val="000000"/>
        </w:rPr>
        <w:tab/>
        <w:t>“If you were blind, you would not have sin. But now that you say, ‘We see,’ your sin remains.”</w:t>
      </w:r>
    </w:p>
    <w:p w14:paraId="63C613E9" w14:textId="77777777" w:rsidR="00DC5CE5" w:rsidRDefault="00DC5CE5" w:rsidP="003744BE">
      <w:pPr>
        <w:pStyle w:val="NormalWeb"/>
        <w:spacing w:before="120" w:beforeAutospacing="0" w:after="0" w:afterAutospacing="0" w:line="300" w:lineRule="atLeast"/>
      </w:pPr>
    </w:p>
    <w:p w14:paraId="3C99650A" w14:textId="51F551D2" w:rsidR="00DC5CE5" w:rsidRDefault="00DC5CE5" w:rsidP="00DC5CE5">
      <w:pPr>
        <w:outlineLvl w:val="0"/>
        <w:rPr>
          <w:b/>
          <w:u w:val="single"/>
        </w:rPr>
      </w:pPr>
      <w:r w:rsidRPr="006834D5">
        <w:rPr>
          <w:b/>
          <w:u w:val="single"/>
        </w:rPr>
        <w:t>In preparation for this coming Sunday’s worship, please pray this coming Sunday’s Collect of the Day and read and reflect on the less</w:t>
      </w:r>
      <w:r w:rsidR="00AD62AD">
        <w:rPr>
          <w:b/>
          <w:u w:val="single"/>
        </w:rPr>
        <w:t>on</w:t>
      </w:r>
      <w:r w:rsidRPr="006834D5">
        <w:rPr>
          <w:b/>
          <w:u w:val="single"/>
        </w:rPr>
        <w:t>s assigned as printed below</w:t>
      </w:r>
    </w:p>
    <w:p w14:paraId="7B4FD85D" w14:textId="0203DCAD" w:rsidR="00FE1A32" w:rsidRPr="00FE1A32" w:rsidRDefault="00FE1A32" w:rsidP="00FE1A32">
      <w:pPr>
        <w:pStyle w:val="CitationList"/>
        <w:rPr>
          <w:b/>
          <w:bCs/>
          <w:color w:val="000000"/>
          <w:sz w:val="24"/>
          <w:szCs w:val="24"/>
        </w:rPr>
      </w:pPr>
      <w:r w:rsidRPr="00FE1A32">
        <w:rPr>
          <w:b/>
          <w:bCs/>
          <w:sz w:val="24"/>
          <w:szCs w:val="24"/>
        </w:rPr>
        <w:t>Fifth Sunday in Lent</w:t>
      </w:r>
      <w:r>
        <w:rPr>
          <w:b/>
          <w:bCs/>
          <w:sz w:val="24"/>
          <w:szCs w:val="24"/>
        </w:rPr>
        <w:t>:</w:t>
      </w:r>
      <w:r w:rsidRPr="00FE1A32">
        <w:rPr>
          <w:b/>
          <w:bCs/>
          <w:sz w:val="24"/>
          <w:szCs w:val="24"/>
        </w:rPr>
        <w:t xml:space="preserve"> Ezekiel 37:1-14</w:t>
      </w:r>
      <w:r>
        <w:rPr>
          <w:b/>
          <w:bCs/>
          <w:sz w:val="24"/>
          <w:szCs w:val="24"/>
        </w:rPr>
        <w:t>;</w:t>
      </w:r>
      <w:r w:rsidRPr="00FE1A32">
        <w:rPr>
          <w:b/>
          <w:bCs/>
          <w:sz w:val="24"/>
          <w:szCs w:val="24"/>
        </w:rPr>
        <w:t xml:space="preserve"> Psalm 130</w:t>
      </w:r>
      <w:r>
        <w:rPr>
          <w:b/>
          <w:bCs/>
          <w:sz w:val="24"/>
          <w:szCs w:val="24"/>
        </w:rPr>
        <w:t>;</w:t>
      </w:r>
      <w:r>
        <w:rPr>
          <w:b/>
          <w:bCs/>
          <w:color w:val="000000"/>
          <w:sz w:val="24"/>
          <w:szCs w:val="24"/>
        </w:rPr>
        <w:t xml:space="preserve"> </w:t>
      </w:r>
      <w:r w:rsidRPr="00FE1A32">
        <w:rPr>
          <w:b/>
          <w:bCs/>
          <w:sz w:val="24"/>
          <w:szCs w:val="24"/>
        </w:rPr>
        <w:t>Romans 8:6-11</w:t>
      </w:r>
      <w:r>
        <w:rPr>
          <w:b/>
          <w:bCs/>
          <w:sz w:val="24"/>
          <w:szCs w:val="24"/>
        </w:rPr>
        <w:t>;</w:t>
      </w:r>
      <w:r w:rsidR="00EE2C97">
        <w:rPr>
          <w:b/>
          <w:bCs/>
          <w:sz w:val="24"/>
          <w:szCs w:val="24"/>
        </w:rPr>
        <w:t xml:space="preserve"> </w:t>
      </w:r>
      <w:r w:rsidRPr="00FE1A32">
        <w:rPr>
          <w:b/>
          <w:bCs/>
          <w:sz w:val="24"/>
          <w:szCs w:val="24"/>
        </w:rPr>
        <w:t>John 11:1-45</w:t>
      </w:r>
    </w:p>
    <w:p w14:paraId="5C4E2CBB"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Collect</w:t>
      </w:r>
    </w:p>
    <w:p w14:paraId="3E16F5C6" w14:textId="77777777" w:rsidR="00FE1A32" w:rsidRPr="00E6411F" w:rsidRDefault="00FE1A32" w:rsidP="00FE1A32">
      <w:pPr>
        <w:spacing w:before="225" w:after="100" w:afterAutospacing="1"/>
        <w:ind w:right="480"/>
      </w:pPr>
      <w:r w:rsidRPr="00E6411F">
        <w:rPr>
          <w:sz w:val="27"/>
          <w:szCs w:val="27"/>
        </w:rPr>
        <w:t>A</w:t>
      </w:r>
      <w:r w:rsidRPr="00E6411F">
        <w:t xml:space="preserve">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E6411F">
        <w:t>for ever</w:t>
      </w:r>
      <w:proofErr w:type="spellEnd"/>
      <w:r w:rsidRPr="00E6411F">
        <w:t>. </w:t>
      </w:r>
      <w:r w:rsidRPr="00E6411F">
        <w:rPr>
          <w:i/>
          <w:iCs/>
        </w:rPr>
        <w:t>Amen.</w:t>
      </w:r>
    </w:p>
    <w:p w14:paraId="11DF7FBB"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Old Testament</w:t>
      </w:r>
    </w:p>
    <w:p w14:paraId="4633D165"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Ezekiel 37:1-14</w:t>
      </w:r>
    </w:p>
    <w:p w14:paraId="4CF4ECD4" w14:textId="77777777" w:rsidR="00FE1A32" w:rsidRPr="00E6411F" w:rsidRDefault="00FE1A32" w:rsidP="00FE1A32">
      <w:pPr>
        <w:spacing w:before="45" w:after="100" w:afterAutospacing="1"/>
        <w:ind w:right="480"/>
      </w:pPr>
      <w:r w:rsidRPr="00E6411F">
        <w:rPr>
          <w:sz w:val="27"/>
          <w:szCs w:val="27"/>
        </w:rPr>
        <w:lastRenderedPageBreak/>
        <w:t>T</w:t>
      </w:r>
      <w:r w:rsidRPr="00E6411F">
        <w:t>he hand of the </w:t>
      </w:r>
      <w:r w:rsidRPr="00E6411F">
        <w:rPr>
          <w:smallCaps/>
        </w:rPr>
        <w:t>Lord</w:t>
      </w:r>
      <w:r w:rsidRPr="00E6411F">
        <w:t> came upon me, and he brought me out by the spirit of the </w:t>
      </w:r>
      <w:r w:rsidRPr="00E6411F">
        <w:rPr>
          <w:smallCaps/>
        </w:rPr>
        <w:t>Lord</w:t>
      </w:r>
      <w:r w:rsidRPr="00E6411F">
        <w:t> and set me down in the middle of a valley; it was full of bones. He led me all around them; there were very many lying in the valley, and they were very dry. He said to me, “Mortal, can these bones live?” I answered, “O Lord </w:t>
      </w:r>
      <w:r w:rsidRPr="00E6411F">
        <w:rPr>
          <w:smallCaps/>
        </w:rPr>
        <w:t>God</w:t>
      </w:r>
      <w:r w:rsidRPr="00E6411F">
        <w:t xml:space="preserve">, you know.” Then he said to me, “Prophesy to these bones, and say to them: O dry bones, hear the word of the Lord. </w:t>
      </w:r>
      <w:proofErr w:type="gramStart"/>
      <w:r w:rsidRPr="00E6411F">
        <w:t>Thus</w:t>
      </w:r>
      <w:proofErr w:type="gramEnd"/>
      <w:r w:rsidRPr="00E6411F">
        <w:t xml:space="preserve"> says the Lord </w:t>
      </w:r>
      <w:r w:rsidRPr="00E6411F">
        <w:rPr>
          <w:smallCaps/>
        </w:rPr>
        <w:t>God</w:t>
      </w:r>
      <w:r w:rsidRPr="00E6411F">
        <w:t> to these bones: I will cause breath to enter you, and you shall live. I will lay sinews on you, and will cause flesh to come upon you, and cover you with skin, and put breath in you, and you shall live; and you shall know that I am the </w:t>
      </w:r>
      <w:r w:rsidRPr="00E6411F">
        <w:rPr>
          <w:smallCaps/>
        </w:rPr>
        <w:t>Lord</w:t>
      </w:r>
      <w:r w:rsidRPr="00E6411F">
        <w:t>.”</w:t>
      </w:r>
    </w:p>
    <w:p w14:paraId="6B2E5263" w14:textId="77777777" w:rsidR="00FE1A32" w:rsidRPr="00E6411F" w:rsidRDefault="00FE1A32" w:rsidP="00FE1A32">
      <w:pPr>
        <w:spacing w:before="45" w:after="100" w:afterAutospacing="1"/>
        <w:ind w:right="480"/>
      </w:pPr>
      <w:proofErr w:type="gramStart"/>
      <w:r w:rsidRPr="00E6411F">
        <w:t>So</w:t>
      </w:r>
      <w:proofErr w:type="gramEnd"/>
      <w:r w:rsidRPr="00E6411F">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w:t>
      </w:r>
      <w:proofErr w:type="gramStart"/>
      <w:r w:rsidRPr="00E6411F">
        <w:t>Thus</w:t>
      </w:r>
      <w:proofErr w:type="gramEnd"/>
      <w:r w:rsidRPr="00E6411F">
        <w:t xml:space="preserve"> says the Lord </w:t>
      </w:r>
      <w:r w:rsidRPr="00E6411F">
        <w:rPr>
          <w:smallCaps/>
        </w:rPr>
        <w:t>God</w:t>
      </w:r>
      <w:r w:rsidRPr="00E6411F">
        <w:t>: Come from the four winds, O breath, and breathe upon these slain, that they may live.” I prophesied as he commanded me, and the breath came into them, and they lived, and stood on their feet, a vast multitude.</w:t>
      </w:r>
    </w:p>
    <w:p w14:paraId="6B1B83D8" w14:textId="77777777" w:rsidR="00FE1A32" w:rsidRPr="00E6411F" w:rsidRDefault="00FE1A32" w:rsidP="00FE1A32">
      <w:pPr>
        <w:spacing w:before="45" w:after="100" w:afterAutospacing="1"/>
        <w:ind w:right="480"/>
      </w:pPr>
      <w:r w:rsidRPr="00E6411F">
        <w:t xml:space="preserve">Then he said to me, “Mortal, these bones are the whole house of Israel. They say, ‘Our bones are dried up, and our hope is lost; we are cut off completely.’ Therefore prophesy, and say to them, </w:t>
      </w:r>
      <w:proofErr w:type="gramStart"/>
      <w:r w:rsidRPr="00E6411F">
        <w:t>Thus</w:t>
      </w:r>
      <w:proofErr w:type="gramEnd"/>
      <w:r w:rsidRPr="00E6411F">
        <w:t xml:space="preserve"> says the Lord </w:t>
      </w:r>
      <w:r w:rsidRPr="00E6411F">
        <w:rPr>
          <w:smallCaps/>
        </w:rPr>
        <w:t>God</w:t>
      </w:r>
      <w:r w:rsidRPr="00E6411F">
        <w:t>: I am going to open your graves, and bring you up from your graves, O my people; and I will bring you back to the land of Israel. And you shall know that I am the </w:t>
      </w:r>
      <w:r w:rsidRPr="00E6411F">
        <w:rPr>
          <w:smallCaps/>
        </w:rPr>
        <w:t>Lord</w:t>
      </w:r>
      <w:r w:rsidRPr="00E6411F">
        <w:t>, when I open your graves, and bring you up from your graves, O my people. I will put my spirit within you, and you shall live, and I will place you on your own soil; then you shall know that I, the </w:t>
      </w:r>
      <w:r w:rsidRPr="00E6411F">
        <w:rPr>
          <w:smallCaps/>
        </w:rPr>
        <w:t>Lord</w:t>
      </w:r>
      <w:r w:rsidRPr="00E6411F">
        <w:t>, have spoken and will act,” says the </w:t>
      </w:r>
      <w:r w:rsidRPr="00E6411F">
        <w:rPr>
          <w:smallCaps/>
        </w:rPr>
        <w:t>Lord</w:t>
      </w:r>
      <w:r w:rsidRPr="00E6411F">
        <w:t>.</w:t>
      </w:r>
    </w:p>
    <w:p w14:paraId="199DD441"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Response</w:t>
      </w:r>
    </w:p>
    <w:p w14:paraId="56E492E9"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Psalm 130</w:t>
      </w:r>
    </w:p>
    <w:p w14:paraId="19E4D18F" w14:textId="77777777" w:rsidR="00FE1A32" w:rsidRPr="00E6411F" w:rsidRDefault="00FE1A32" w:rsidP="00FE1A32">
      <w:pPr>
        <w:spacing w:before="75" w:after="100" w:afterAutospacing="1"/>
        <w:rPr>
          <w:b/>
          <w:bCs/>
          <w:i/>
          <w:iCs/>
          <w:color w:val="000000"/>
        </w:rPr>
      </w:pPr>
      <w:r w:rsidRPr="00E6411F">
        <w:rPr>
          <w:b/>
          <w:bCs/>
          <w:i/>
          <w:iCs/>
          <w:color w:val="000000"/>
        </w:rPr>
        <w:t xml:space="preserve">De </w:t>
      </w:r>
      <w:proofErr w:type="spellStart"/>
      <w:r w:rsidRPr="00E6411F">
        <w:rPr>
          <w:b/>
          <w:bCs/>
          <w:i/>
          <w:iCs/>
          <w:color w:val="000000"/>
        </w:rPr>
        <w:t>profundis</w:t>
      </w:r>
      <w:proofErr w:type="spellEnd"/>
    </w:p>
    <w:p w14:paraId="7A48176A" w14:textId="77777777" w:rsidR="00FE1A32" w:rsidRPr="00E6411F" w:rsidRDefault="00FE1A32" w:rsidP="00FE1A32">
      <w:pPr>
        <w:spacing w:before="15" w:after="60"/>
        <w:ind w:left="720" w:right="480" w:hanging="480"/>
      </w:pPr>
      <w:r w:rsidRPr="00E6411F">
        <w:t>1 </w:t>
      </w:r>
      <w:r w:rsidRPr="00E6411F">
        <w:rPr>
          <w:sz w:val="27"/>
          <w:szCs w:val="27"/>
        </w:rPr>
        <w:t>O</w:t>
      </w:r>
      <w:r w:rsidRPr="00E6411F">
        <w:t>ut of the depths have I called to you, O </w:t>
      </w:r>
      <w:r w:rsidRPr="00E6411F">
        <w:rPr>
          <w:smallCaps/>
        </w:rPr>
        <w:t>Lord</w:t>
      </w:r>
      <w:r w:rsidRPr="00E6411F">
        <w:t>;</w:t>
      </w:r>
      <w:r w:rsidRPr="00E6411F">
        <w:br/>
      </w:r>
      <w:r w:rsidRPr="00E6411F">
        <w:rPr>
          <w:smallCaps/>
        </w:rPr>
        <w:t>Lord</w:t>
      </w:r>
      <w:r w:rsidRPr="00E6411F">
        <w:t>, hear my voice; *</w:t>
      </w:r>
      <w:r w:rsidRPr="00E6411F">
        <w:br/>
        <w:t>let your ears consider well the voice of my supplication.</w:t>
      </w:r>
    </w:p>
    <w:p w14:paraId="3AB72DC0" w14:textId="77777777" w:rsidR="00FE1A32" w:rsidRPr="00E6411F" w:rsidRDefault="00FE1A32" w:rsidP="00FE1A32">
      <w:pPr>
        <w:spacing w:before="15" w:after="60"/>
        <w:ind w:left="720" w:right="480" w:hanging="480"/>
      </w:pPr>
      <w:r w:rsidRPr="00E6411F">
        <w:t>2 If you, </w:t>
      </w:r>
      <w:r w:rsidRPr="00E6411F">
        <w:rPr>
          <w:smallCaps/>
        </w:rPr>
        <w:t>Lord</w:t>
      </w:r>
      <w:r w:rsidRPr="00E6411F">
        <w:t>, were to note what is done amiss, *</w:t>
      </w:r>
      <w:r w:rsidRPr="00E6411F">
        <w:br/>
        <w:t>O Lord, who could stand?</w:t>
      </w:r>
    </w:p>
    <w:p w14:paraId="2062FC7D" w14:textId="77777777" w:rsidR="00FE1A32" w:rsidRPr="00E6411F" w:rsidRDefault="00FE1A32" w:rsidP="00FE1A32">
      <w:pPr>
        <w:spacing w:before="15" w:after="60"/>
        <w:ind w:left="720" w:right="480" w:hanging="480"/>
      </w:pPr>
      <w:r w:rsidRPr="00E6411F">
        <w:t>3 For there is forgiveness with you; *</w:t>
      </w:r>
      <w:r w:rsidRPr="00E6411F">
        <w:br/>
        <w:t>therefore you shall be feared.</w:t>
      </w:r>
    </w:p>
    <w:p w14:paraId="107D03CE" w14:textId="77777777" w:rsidR="00FE1A32" w:rsidRPr="00E6411F" w:rsidRDefault="00FE1A32" w:rsidP="00FE1A32">
      <w:pPr>
        <w:spacing w:before="15" w:after="60"/>
        <w:ind w:left="720" w:right="480" w:hanging="480"/>
      </w:pPr>
      <w:r w:rsidRPr="00E6411F">
        <w:t>4 I wait for the </w:t>
      </w:r>
      <w:r w:rsidRPr="00E6411F">
        <w:rPr>
          <w:smallCaps/>
        </w:rPr>
        <w:t>Lord</w:t>
      </w:r>
      <w:r w:rsidRPr="00E6411F">
        <w:t>; my soul waits for him; *</w:t>
      </w:r>
      <w:r w:rsidRPr="00E6411F">
        <w:br/>
        <w:t>in his word is my hope.</w:t>
      </w:r>
    </w:p>
    <w:p w14:paraId="2707B8C0" w14:textId="77777777" w:rsidR="00FE1A32" w:rsidRPr="00E6411F" w:rsidRDefault="00FE1A32" w:rsidP="00FE1A32">
      <w:pPr>
        <w:spacing w:before="15" w:after="60"/>
        <w:ind w:left="720" w:right="480" w:hanging="480"/>
      </w:pPr>
      <w:r w:rsidRPr="00E6411F">
        <w:t>5 My soul waits for the </w:t>
      </w:r>
      <w:r w:rsidRPr="00E6411F">
        <w:rPr>
          <w:smallCaps/>
        </w:rPr>
        <w:t>Lord</w:t>
      </w:r>
      <w:r w:rsidRPr="00E6411F">
        <w:t>,</w:t>
      </w:r>
      <w:r w:rsidRPr="00E6411F">
        <w:br/>
        <w:t>more than watchmen for the morning, *</w:t>
      </w:r>
      <w:r w:rsidRPr="00E6411F">
        <w:br/>
        <w:t>more than watchmen for the morning.</w:t>
      </w:r>
    </w:p>
    <w:p w14:paraId="6E475917" w14:textId="77777777" w:rsidR="00FE1A32" w:rsidRPr="00E6411F" w:rsidRDefault="00FE1A32" w:rsidP="00FE1A32">
      <w:pPr>
        <w:spacing w:before="15" w:after="60"/>
        <w:ind w:left="720" w:right="480" w:hanging="480"/>
      </w:pPr>
      <w:r w:rsidRPr="00E6411F">
        <w:t>6 O Israel, wait for the </w:t>
      </w:r>
      <w:r w:rsidRPr="00E6411F">
        <w:rPr>
          <w:smallCaps/>
        </w:rPr>
        <w:t>Lord</w:t>
      </w:r>
      <w:r w:rsidRPr="00E6411F">
        <w:t>, *</w:t>
      </w:r>
      <w:r w:rsidRPr="00E6411F">
        <w:br/>
        <w:t>for with the </w:t>
      </w:r>
      <w:r w:rsidRPr="00E6411F">
        <w:rPr>
          <w:smallCaps/>
        </w:rPr>
        <w:t>Lord</w:t>
      </w:r>
      <w:r w:rsidRPr="00E6411F">
        <w:t> there is mercy;</w:t>
      </w:r>
    </w:p>
    <w:p w14:paraId="4231C22A" w14:textId="77777777" w:rsidR="00FE1A32" w:rsidRPr="00E6411F" w:rsidRDefault="00FE1A32" w:rsidP="00FE1A32">
      <w:pPr>
        <w:spacing w:before="15" w:after="60"/>
        <w:ind w:left="720" w:right="480" w:hanging="480"/>
      </w:pPr>
      <w:r w:rsidRPr="00E6411F">
        <w:t>7 With him there is plenteous redemption, *</w:t>
      </w:r>
      <w:r w:rsidRPr="00E6411F">
        <w:br/>
        <w:t>and he shall redeem Israel from all their sins.</w:t>
      </w:r>
    </w:p>
    <w:p w14:paraId="09F29403"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lastRenderedPageBreak/>
        <w:t>The Epistle</w:t>
      </w:r>
    </w:p>
    <w:p w14:paraId="3A24E6E5"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Romans 8:6-11</w:t>
      </w:r>
    </w:p>
    <w:p w14:paraId="34BAB4B0" w14:textId="77777777" w:rsidR="00FE1A32" w:rsidRPr="00E6411F" w:rsidRDefault="00FE1A32" w:rsidP="00FE1A32">
      <w:pPr>
        <w:spacing w:before="45" w:after="100" w:afterAutospacing="1"/>
        <w:ind w:right="480"/>
      </w:pPr>
      <w:r w:rsidRPr="00E6411F">
        <w:rPr>
          <w:sz w:val="27"/>
          <w:szCs w:val="27"/>
        </w:rPr>
        <w:t>T</w:t>
      </w:r>
      <w:r w:rsidRPr="00E6411F">
        <w:t xml:space="preserve">o set the mind on the flesh is death, but to set the mind on the Spirit is life and peace. For this </w:t>
      </w:r>
      <w:proofErr w:type="gramStart"/>
      <w:r w:rsidRPr="00E6411F">
        <w:t>reason</w:t>
      </w:r>
      <w:proofErr w:type="gramEnd"/>
      <w:r w:rsidRPr="00E6411F">
        <w:t xml:space="preserve"> the mind that is set on the flesh is hostile to God; it does not submit to God's law-- indeed it cannot, and those who are in the flesh cannot please God.</w:t>
      </w:r>
    </w:p>
    <w:p w14:paraId="79B28113" w14:textId="77777777" w:rsidR="00FE1A32" w:rsidRPr="00E6411F" w:rsidRDefault="00FE1A32" w:rsidP="00FE1A32">
      <w:pPr>
        <w:spacing w:before="45" w:after="100" w:afterAutospacing="1"/>
        <w:ind w:right="480"/>
      </w:pPr>
      <w:r w:rsidRPr="00E6411F">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00EBE7F"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Gospel</w:t>
      </w:r>
    </w:p>
    <w:p w14:paraId="60AEED12"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John 11:1-45</w:t>
      </w:r>
    </w:p>
    <w:p w14:paraId="31C9AAB3" w14:textId="77777777" w:rsidR="00FE1A32" w:rsidRPr="00E6411F" w:rsidRDefault="00FE1A32" w:rsidP="00FE1A32">
      <w:pPr>
        <w:spacing w:before="45" w:after="100" w:afterAutospacing="1"/>
        <w:ind w:right="480"/>
      </w:pPr>
      <w:r w:rsidRPr="00E6411F">
        <w:rPr>
          <w:sz w:val="27"/>
          <w:szCs w:val="27"/>
        </w:rPr>
        <w:t>N</w:t>
      </w:r>
      <w:r w:rsidRPr="00E6411F">
        <w:t xml:space="preserve">ow a certain man was ill, Lazarus of Bethany, the village of Mary and her sister Martha. Mary was the one who anointed the Lord with perfume and wiped his feet with her hair; her brother Lazarus was ill. </w:t>
      </w:r>
      <w:proofErr w:type="gramStart"/>
      <w:r w:rsidRPr="00E6411F">
        <w:t>So</w:t>
      </w:r>
      <w:proofErr w:type="gramEnd"/>
      <w:r w:rsidRPr="00E6411F">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20A662BB" w14:textId="77777777" w:rsidR="00FE1A32" w:rsidRPr="00E6411F" w:rsidRDefault="00FE1A32" w:rsidP="00FE1A32">
      <w:pPr>
        <w:spacing w:before="45" w:after="100" w:afterAutospacing="1"/>
        <w:ind w:right="480"/>
      </w:pPr>
      <w:r w:rsidRPr="00E6411F">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2A266146" w14:textId="77777777" w:rsidR="00FE1A32" w:rsidRPr="00E6411F" w:rsidRDefault="00FE1A32" w:rsidP="00FE1A32">
      <w:pPr>
        <w:spacing w:before="45" w:after="100" w:afterAutospacing="1"/>
        <w:ind w:right="480"/>
      </w:pPr>
      <w:r w:rsidRPr="00E6411F">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1D6E7CE5" w14:textId="77777777" w:rsidR="00FE1A32" w:rsidRPr="00E6411F" w:rsidRDefault="00FE1A32" w:rsidP="00FE1A32">
      <w:pPr>
        <w:spacing w:before="45" w:after="100" w:afterAutospacing="1"/>
        <w:ind w:right="480"/>
      </w:pPr>
      <w:r w:rsidRPr="00E6411F">
        <w:lastRenderedPageBreak/>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E6411F">
        <w:t>So</w:t>
      </w:r>
      <w:proofErr w:type="gramEnd"/>
      <w:r w:rsidRPr="00E6411F">
        <w:t xml:space="preserve"> the Jews said, “See how he loved him!” But some of them said, “Could not he who opened the eyes of the blind man have kept this man from dying?”</w:t>
      </w:r>
    </w:p>
    <w:p w14:paraId="32BA1517" w14:textId="77777777" w:rsidR="00FE1A32" w:rsidRPr="00E6411F" w:rsidRDefault="00FE1A32" w:rsidP="00FE1A32">
      <w:pPr>
        <w:spacing w:before="45" w:after="100" w:afterAutospacing="1"/>
        <w:ind w:right="480"/>
      </w:pPr>
      <w:r w:rsidRPr="00E6411F">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w:t>
      </w:r>
      <w:proofErr w:type="gramStart"/>
      <w:r w:rsidRPr="00E6411F">
        <w:t>So</w:t>
      </w:r>
      <w:proofErr w:type="gramEnd"/>
      <w:r w:rsidRPr="00E6411F">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27C7DA2A" w14:textId="77777777" w:rsidR="00FE1A32" w:rsidRPr="00E6411F" w:rsidRDefault="00FE1A32" w:rsidP="00FE1A32">
      <w:pPr>
        <w:spacing w:before="45" w:after="100" w:afterAutospacing="1"/>
        <w:ind w:right="480"/>
      </w:pPr>
      <w:r w:rsidRPr="00E6411F">
        <w:t>Many of the Jews therefore, who had come with Mary and had seen what Jesus did, believed in him.</w:t>
      </w:r>
    </w:p>
    <w:p w14:paraId="2399793C" w14:textId="77777777" w:rsidR="0080128D" w:rsidRPr="00AD2FF6" w:rsidRDefault="0080128D" w:rsidP="00F72073">
      <w:pPr>
        <w:outlineLvl w:val="0"/>
        <w:rPr>
          <w:b/>
          <w:u w:val="single"/>
        </w:rPr>
      </w:pPr>
    </w:p>
    <w:sectPr w:rsidR="0080128D" w:rsidRPr="00AD2FF6"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FB1D8" w14:textId="77777777" w:rsidR="007F694B" w:rsidRDefault="007F694B" w:rsidP="000B3433">
      <w:r>
        <w:separator/>
      </w:r>
    </w:p>
  </w:endnote>
  <w:endnote w:type="continuationSeparator" w:id="0">
    <w:p w14:paraId="5CE96955" w14:textId="77777777" w:rsidR="007F694B" w:rsidRDefault="007F694B"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2F95" w14:textId="77777777" w:rsidR="007F694B" w:rsidRDefault="007F694B" w:rsidP="000B3433">
      <w:r>
        <w:separator/>
      </w:r>
    </w:p>
  </w:footnote>
  <w:footnote w:type="continuationSeparator" w:id="0">
    <w:p w14:paraId="14684514" w14:textId="77777777" w:rsidR="007F694B" w:rsidRDefault="007F694B" w:rsidP="000B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58"/>
    <w:rsid w:val="00001BB2"/>
    <w:rsid w:val="00002294"/>
    <w:rsid w:val="00004826"/>
    <w:rsid w:val="00004A0A"/>
    <w:rsid w:val="00005297"/>
    <w:rsid w:val="00010045"/>
    <w:rsid w:val="0001127A"/>
    <w:rsid w:val="000112AD"/>
    <w:rsid w:val="00011A6B"/>
    <w:rsid w:val="00011FDD"/>
    <w:rsid w:val="000128A2"/>
    <w:rsid w:val="00014644"/>
    <w:rsid w:val="000156F0"/>
    <w:rsid w:val="000177B4"/>
    <w:rsid w:val="00023FA0"/>
    <w:rsid w:val="00026DA6"/>
    <w:rsid w:val="00027E28"/>
    <w:rsid w:val="00027F5D"/>
    <w:rsid w:val="0003098F"/>
    <w:rsid w:val="0003186F"/>
    <w:rsid w:val="00034C62"/>
    <w:rsid w:val="0003608F"/>
    <w:rsid w:val="00037635"/>
    <w:rsid w:val="000419C1"/>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2B6C"/>
    <w:rsid w:val="00167313"/>
    <w:rsid w:val="001728CC"/>
    <w:rsid w:val="001752FA"/>
    <w:rsid w:val="001807C2"/>
    <w:rsid w:val="00180C3A"/>
    <w:rsid w:val="0018246E"/>
    <w:rsid w:val="001829C0"/>
    <w:rsid w:val="00182E00"/>
    <w:rsid w:val="00184FBC"/>
    <w:rsid w:val="001854B4"/>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1AAF"/>
    <w:rsid w:val="00211E15"/>
    <w:rsid w:val="00212FF0"/>
    <w:rsid w:val="002148DD"/>
    <w:rsid w:val="002160E5"/>
    <w:rsid w:val="00216C0B"/>
    <w:rsid w:val="0022091C"/>
    <w:rsid w:val="00222BB6"/>
    <w:rsid w:val="00222CBE"/>
    <w:rsid w:val="00224120"/>
    <w:rsid w:val="00224B68"/>
    <w:rsid w:val="00225E35"/>
    <w:rsid w:val="0022747C"/>
    <w:rsid w:val="00227C17"/>
    <w:rsid w:val="00230E93"/>
    <w:rsid w:val="00233AC9"/>
    <w:rsid w:val="0023493B"/>
    <w:rsid w:val="00241614"/>
    <w:rsid w:val="0024236A"/>
    <w:rsid w:val="00244A6C"/>
    <w:rsid w:val="00244A98"/>
    <w:rsid w:val="00244BE1"/>
    <w:rsid w:val="00244CA9"/>
    <w:rsid w:val="00246F84"/>
    <w:rsid w:val="002471D7"/>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28F"/>
    <w:rsid w:val="002A2D2A"/>
    <w:rsid w:val="002A34BD"/>
    <w:rsid w:val="002A39B9"/>
    <w:rsid w:val="002A4814"/>
    <w:rsid w:val="002A50D4"/>
    <w:rsid w:val="002A517E"/>
    <w:rsid w:val="002A71A9"/>
    <w:rsid w:val="002B20FD"/>
    <w:rsid w:val="002B269C"/>
    <w:rsid w:val="002B294E"/>
    <w:rsid w:val="002B5EB1"/>
    <w:rsid w:val="002B6FDE"/>
    <w:rsid w:val="002B706E"/>
    <w:rsid w:val="002B733E"/>
    <w:rsid w:val="002B7376"/>
    <w:rsid w:val="002B7C5E"/>
    <w:rsid w:val="002C0E0E"/>
    <w:rsid w:val="002C149E"/>
    <w:rsid w:val="002C1642"/>
    <w:rsid w:val="002C24BB"/>
    <w:rsid w:val="002C409A"/>
    <w:rsid w:val="002C7709"/>
    <w:rsid w:val="002C77B3"/>
    <w:rsid w:val="002D27E4"/>
    <w:rsid w:val="002D3B31"/>
    <w:rsid w:val="002D456D"/>
    <w:rsid w:val="002D464E"/>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7046"/>
    <w:rsid w:val="003C084F"/>
    <w:rsid w:val="003C0DEA"/>
    <w:rsid w:val="003C43FC"/>
    <w:rsid w:val="003C55D4"/>
    <w:rsid w:val="003C6EA6"/>
    <w:rsid w:val="003C76EC"/>
    <w:rsid w:val="003D0BFF"/>
    <w:rsid w:val="003D1EF3"/>
    <w:rsid w:val="003D2079"/>
    <w:rsid w:val="003D3947"/>
    <w:rsid w:val="003D463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3078B"/>
    <w:rsid w:val="00432418"/>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60CA"/>
    <w:rsid w:val="004A11A0"/>
    <w:rsid w:val="004A28F6"/>
    <w:rsid w:val="004A3D35"/>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64D5"/>
    <w:rsid w:val="005719AF"/>
    <w:rsid w:val="00572F89"/>
    <w:rsid w:val="00574D1F"/>
    <w:rsid w:val="00574F54"/>
    <w:rsid w:val="005751B5"/>
    <w:rsid w:val="00576241"/>
    <w:rsid w:val="0057644B"/>
    <w:rsid w:val="00576CB6"/>
    <w:rsid w:val="00576FD5"/>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089A"/>
    <w:rsid w:val="005D2EF4"/>
    <w:rsid w:val="005D5191"/>
    <w:rsid w:val="005D5B22"/>
    <w:rsid w:val="005D7C16"/>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2F64"/>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7CE7"/>
    <w:rsid w:val="00621147"/>
    <w:rsid w:val="00621378"/>
    <w:rsid w:val="00621B76"/>
    <w:rsid w:val="00624DC1"/>
    <w:rsid w:val="00625E0F"/>
    <w:rsid w:val="00626C9E"/>
    <w:rsid w:val="006279E4"/>
    <w:rsid w:val="0063199A"/>
    <w:rsid w:val="00631B2E"/>
    <w:rsid w:val="00634C20"/>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711E7"/>
    <w:rsid w:val="0067334C"/>
    <w:rsid w:val="0067493A"/>
    <w:rsid w:val="0067748C"/>
    <w:rsid w:val="00680524"/>
    <w:rsid w:val="006834D5"/>
    <w:rsid w:val="006836C3"/>
    <w:rsid w:val="00687658"/>
    <w:rsid w:val="00687A8F"/>
    <w:rsid w:val="00690594"/>
    <w:rsid w:val="006906B9"/>
    <w:rsid w:val="00693F14"/>
    <w:rsid w:val="00695402"/>
    <w:rsid w:val="00696391"/>
    <w:rsid w:val="0069730C"/>
    <w:rsid w:val="0069775E"/>
    <w:rsid w:val="006A3640"/>
    <w:rsid w:val="006A37FE"/>
    <w:rsid w:val="006A5D30"/>
    <w:rsid w:val="006B3CEB"/>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7F694B"/>
    <w:rsid w:val="00800936"/>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3A5"/>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D94"/>
    <w:rsid w:val="00990E76"/>
    <w:rsid w:val="0099189A"/>
    <w:rsid w:val="00991DE2"/>
    <w:rsid w:val="009924B0"/>
    <w:rsid w:val="009945BB"/>
    <w:rsid w:val="009951B3"/>
    <w:rsid w:val="00996073"/>
    <w:rsid w:val="00996206"/>
    <w:rsid w:val="00996B5C"/>
    <w:rsid w:val="009972C0"/>
    <w:rsid w:val="009975A9"/>
    <w:rsid w:val="009A1831"/>
    <w:rsid w:val="009A29D5"/>
    <w:rsid w:val="009A5203"/>
    <w:rsid w:val="009A7556"/>
    <w:rsid w:val="009A75C9"/>
    <w:rsid w:val="009A7E72"/>
    <w:rsid w:val="009B18FA"/>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4CFC"/>
    <w:rsid w:val="00AA5EA7"/>
    <w:rsid w:val="00AA76AA"/>
    <w:rsid w:val="00AB4A0A"/>
    <w:rsid w:val="00AC4995"/>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5668"/>
    <w:rsid w:val="00BB7A76"/>
    <w:rsid w:val="00BC18DC"/>
    <w:rsid w:val="00BC58E2"/>
    <w:rsid w:val="00BC5AB3"/>
    <w:rsid w:val="00BC65CA"/>
    <w:rsid w:val="00BD1AA5"/>
    <w:rsid w:val="00BD42CD"/>
    <w:rsid w:val="00BD5744"/>
    <w:rsid w:val="00BD5A73"/>
    <w:rsid w:val="00BD5E9B"/>
    <w:rsid w:val="00BD7F69"/>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123"/>
    <w:rsid w:val="00C26F75"/>
    <w:rsid w:val="00C27F2A"/>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8024C"/>
    <w:rsid w:val="00C803F8"/>
    <w:rsid w:val="00C8058B"/>
    <w:rsid w:val="00C81EDB"/>
    <w:rsid w:val="00C82B84"/>
    <w:rsid w:val="00C82DF8"/>
    <w:rsid w:val="00C85207"/>
    <w:rsid w:val="00C85A23"/>
    <w:rsid w:val="00C87D34"/>
    <w:rsid w:val="00C90A22"/>
    <w:rsid w:val="00C934C8"/>
    <w:rsid w:val="00C939A5"/>
    <w:rsid w:val="00C93C52"/>
    <w:rsid w:val="00C94887"/>
    <w:rsid w:val="00C94B6E"/>
    <w:rsid w:val="00C95D32"/>
    <w:rsid w:val="00C95DCC"/>
    <w:rsid w:val="00CA395B"/>
    <w:rsid w:val="00CA4B77"/>
    <w:rsid w:val="00CA5999"/>
    <w:rsid w:val="00CB00E4"/>
    <w:rsid w:val="00CB048B"/>
    <w:rsid w:val="00CB0A6D"/>
    <w:rsid w:val="00CB39E2"/>
    <w:rsid w:val="00CC0440"/>
    <w:rsid w:val="00CC198F"/>
    <w:rsid w:val="00CC39DA"/>
    <w:rsid w:val="00CC7E0C"/>
    <w:rsid w:val="00CC7EF7"/>
    <w:rsid w:val="00CD0074"/>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D57"/>
    <w:rsid w:val="00D62606"/>
    <w:rsid w:val="00D62C73"/>
    <w:rsid w:val="00D635FA"/>
    <w:rsid w:val="00D6633B"/>
    <w:rsid w:val="00D67680"/>
    <w:rsid w:val="00D70A18"/>
    <w:rsid w:val="00D70CBB"/>
    <w:rsid w:val="00D7309B"/>
    <w:rsid w:val="00D739C1"/>
    <w:rsid w:val="00D74124"/>
    <w:rsid w:val="00D77C0E"/>
    <w:rsid w:val="00D77CA6"/>
    <w:rsid w:val="00D80FEA"/>
    <w:rsid w:val="00D81145"/>
    <w:rsid w:val="00D819D7"/>
    <w:rsid w:val="00D835E2"/>
    <w:rsid w:val="00D84DF3"/>
    <w:rsid w:val="00D851F4"/>
    <w:rsid w:val="00D92A68"/>
    <w:rsid w:val="00D94A92"/>
    <w:rsid w:val="00D94C1A"/>
    <w:rsid w:val="00D964AE"/>
    <w:rsid w:val="00D97750"/>
    <w:rsid w:val="00D978B9"/>
    <w:rsid w:val="00DA33AE"/>
    <w:rsid w:val="00DA3A3E"/>
    <w:rsid w:val="00DA3B0F"/>
    <w:rsid w:val="00DA4416"/>
    <w:rsid w:val="00DA62D8"/>
    <w:rsid w:val="00DB112C"/>
    <w:rsid w:val="00DB1965"/>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1CC"/>
    <w:rsid w:val="00E77655"/>
    <w:rsid w:val="00E77E89"/>
    <w:rsid w:val="00E811A7"/>
    <w:rsid w:val="00E81630"/>
    <w:rsid w:val="00E82850"/>
    <w:rsid w:val="00E83C54"/>
    <w:rsid w:val="00E85922"/>
    <w:rsid w:val="00E85C11"/>
    <w:rsid w:val="00E85D0A"/>
    <w:rsid w:val="00E87B3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E2C97"/>
    <w:rsid w:val="00EE363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7069"/>
    <w:rsid w:val="00F40A89"/>
    <w:rsid w:val="00F44893"/>
    <w:rsid w:val="00F44D63"/>
    <w:rsid w:val="00F50B9D"/>
    <w:rsid w:val="00F50BBC"/>
    <w:rsid w:val="00F51766"/>
    <w:rsid w:val="00F52C81"/>
    <w:rsid w:val="00F54C96"/>
    <w:rsid w:val="00F55315"/>
    <w:rsid w:val="00F5608E"/>
    <w:rsid w:val="00F57CE8"/>
    <w:rsid w:val="00F61DB0"/>
    <w:rsid w:val="00F65262"/>
    <w:rsid w:val="00F72073"/>
    <w:rsid w:val="00F72BDA"/>
    <w:rsid w:val="00F73235"/>
    <w:rsid w:val="00F76DFA"/>
    <w:rsid w:val="00F80158"/>
    <w:rsid w:val="00F824D8"/>
    <w:rsid w:val="00F849F6"/>
    <w:rsid w:val="00F86152"/>
    <w:rsid w:val="00F86A2D"/>
    <w:rsid w:val="00F86F19"/>
    <w:rsid w:val="00F87906"/>
    <w:rsid w:val="00F91772"/>
    <w:rsid w:val="00F9387F"/>
    <w:rsid w:val="00FA206A"/>
    <w:rsid w:val="00FA37B7"/>
    <w:rsid w:val="00FA3B4B"/>
    <w:rsid w:val="00FA4FA7"/>
    <w:rsid w:val="00FB0A50"/>
    <w:rsid w:val="00FB4E29"/>
    <w:rsid w:val="00FB5617"/>
    <w:rsid w:val="00FB730B"/>
    <w:rsid w:val="00FB7421"/>
    <w:rsid w:val="00FB7A49"/>
    <w:rsid w:val="00FC0600"/>
    <w:rsid w:val="00FC0AC9"/>
    <w:rsid w:val="00FC1079"/>
    <w:rsid w:val="00FC1285"/>
    <w:rsid w:val="00FC19F8"/>
    <w:rsid w:val="00FC2AC1"/>
    <w:rsid w:val="00FC5932"/>
    <w:rsid w:val="00FC5BEA"/>
    <w:rsid w:val="00FC6899"/>
    <w:rsid w:val="00FD0031"/>
    <w:rsid w:val="00FD2742"/>
    <w:rsid w:val="00FD35E8"/>
    <w:rsid w:val="00FD366B"/>
    <w:rsid w:val="00FD6087"/>
    <w:rsid w:val="00FD73E4"/>
    <w:rsid w:val="00FD7EE9"/>
    <w:rsid w:val="00FE0ED6"/>
    <w:rsid w:val="00FE0F36"/>
    <w:rsid w:val="00FE1A32"/>
    <w:rsid w:val="00FE35E0"/>
    <w:rsid w:val="00FE3768"/>
    <w:rsid w:val="00FE5131"/>
    <w:rsid w:val="00FE519C"/>
    <w:rsid w:val="00FE5DA1"/>
    <w:rsid w:val="00FF128F"/>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1CBE-6ACC-3B4E-806F-A91BDB89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
  <cp:revision>2</cp:revision>
  <cp:lastPrinted>2020-03-21T23:54:00Z</cp:lastPrinted>
  <dcterms:created xsi:type="dcterms:W3CDTF">2020-03-29T03:34:00Z</dcterms:created>
  <dcterms:modified xsi:type="dcterms:W3CDTF">2020-03-29T03:34:00Z</dcterms:modified>
</cp:coreProperties>
</file>